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177" w:rsidRPr="005F6177" w:rsidRDefault="000D0E9B" w:rsidP="005F6177">
      <w:pPr>
        <w:spacing w:before="60"/>
        <w:rPr>
          <w:rFonts w:asciiTheme="minorHAnsi" w:hAnsiTheme="minorHAnsi" w:cstheme="minorHAnsi"/>
          <w:b/>
          <w:noProof/>
          <w:sz w:val="22"/>
          <w:szCs w:val="20"/>
          <w:lang w:val="en-GB"/>
        </w:rPr>
      </w:pPr>
      <w:r>
        <w:rPr>
          <w:rFonts w:asciiTheme="minorHAnsi" w:hAnsiTheme="minorHAnsi" w:cstheme="minorHAnsi"/>
          <w:b/>
          <w:noProof/>
          <w:sz w:val="22"/>
          <w:szCs w:val="20"/>
        </w:rPr>
        <w:pict>
          <v:shapetype id="_x0000_t202" coordsize="21600,21600" o:spt="202" path="m,l,21600r21600,l21600,xe">
            <v:stroke joinstyle="miter"/>
            <v:path gradientshapeok="t" o:connecttype="rect"/>
          </v:shapetype>
          <v:shape id="_x0000_s1026" type="#_x0000_t202" style="position:absolute;margin-left:17.95pt;margin-top:13.15pt;width:241.5pt;height:51pt;z-index:251659264" filled="f" stroked="f">
            <v:textbox>
              <w:txbxContent>
                <w:p w:rsidR="000D0E9B" w:rsidRPr="000D0E9B" w:rsidRDefault="000D0E9B" w:rsidP="000D0E9B">
                  <w:pPr>
                    <w:rPr>
                      <w:rFonts w:asciiTheme="minorHAnsi" w:hAnsiTheme="minorHAnsi" w:cstheme="minorHAnsi"/>
                      <w:b/>
                      <w:sz w:val="28"/>
                      <w:lang/>
                    </w:rPr>
                  </w:pPr>
                  <w:r w:rsidRPr="000D0E9B">
                    <w:rPr>
                      <w:rFonts w:asciiTheme="minorHAnsi" w:hAnsiTheme="minorHAnsi" w:cstheme="minorHAnsi"/>
                      <w:b/>
                      <w:sz w:val="28"/>
                      <w:lang/>
                    </w:rPr>
                    <w:t>Journal of Engineering, Management and Information Technology</w:t>
                  </w:r>
                </w:p>
              </w:txbxContent>
            </v:textbox>
          </v:shape>
        </w:pict>
      </w:r>
      <w:r>
        <w:rPr>
          <w:rFonts w:asciiTheme="minorHAnsi" w:hAnsiTheme="minorHAnsi" w:cstheme="minorHAnsi"/>
          <w:b/>
          <w:noProof/>
          <w:sz w:val="22"/>
          <w:szCs w:val="20"/>
        </w:rPr>
        <w:drawing>
          <wp:inline distT="0" distB="0" distL="0" distR="0">
            <wp:extent cx="6120765" cy="967105"/>
            <wp:effectExtent l="19050" t="0" r="0" b="0"/>
            <wp:docPr id="1" name="Picture 0" descr="ba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er.jpg"/>
                    <pic:cNvPicPr/>
                  </pic:nvPicPr>
                  <pic:blipFill>
                    <a:blip r:embed="rId8"/>
                    <a:stretch>
                      <a:fillRect/>
                    </a:stretch>
                  </pic:blipFill>
                  <pic:spPr>
                    <a:xfrm>
                      <a:off x="0" y="0"/>
                      <a:ext cx="6120765" cy="967105"/>
                    </a:xfrm>
                    <a:prstGeom prst="rect">
                      <a:avLst/>
                    </a:prstGeom>
                  </pic:spPr>
                </pic:pic>
              </a:graphicData>
            </a:graphic>
          </wp:inline>
        </w:drawing>
      </w:r>
      <w:r w:rsidR="005F6177">
        <w:rPr>
          <w:rFonts w:asciiTheme="minorHAnsi" w:hAnsiTheme="minorHAnsi" w:cstheme="minorHAnsi"/>
          <w:b/>
          <w:noProof/>
          <w:sz w:val="22"/>
          <w:szCs w:val="20"/>
          <w:lang w:val="en-GB"/>
        </w:rPr>
        <w:t xml:space="preserve">       </w:t>
      </w:r>
      <w:r w:rsidR="005F6177" w:rsidRPr="005F6177">
        <w:rPr>
          <w:rFonts w:asciiTheme="minorHAnsi" w:hAnsiTheme="minorHAnsi" w:cstheme="minorHAnsi"/>
          <w:b/>
          <w:noProof/>
          <w:sz w:val="22"/>
          <w:szCs w:val="20"/>
          <w:lang w:val="en-GB"/>
        </w:rPr>
        <w:t xml:space="preserve">Vol. 01, No. </w:t>
      </w:r>
      <w:r w:rsidR="005F6177">
        <w:rPr>
          <w:rFonts w:asciiTheme="minorHAnsi" w:hAnsiTheme="minorHAnsi" w:cstheme="minorHAnsi"/>
          <w:b/>
          <w:noProof/>
          <w:sz w:val="22"/>
          <w:szCs w:val="20"/>
          <w:lang w:val="en-GB"/>
        </w:rPr>
        <w:t xml:space="preserve">01 </w:t>
      </w:r>
      <w:r w:rsidR="005F6177" w:rsidRPr="005F6177">
        <w:rPr>
          <w:rFonts w:asciiTheme="minorHAnsi" w:hAnsiTheme="minorHAnsi" w:cstheme="minorHAnsi"/>
          <w:b/>
          <w:noProof/>
          <w:sz w:val="22"/>
          <w:szCs w:val="20"/>
          <w:lang w:val="en-GB"/>
        </w:rPr>
        <w:t>(2023) 1-10, doi:</w:t>
      </w:r>
      <w:r w:rsidR="005F6177" w:rsidRPr="005F6177">
        <w:rPr>
          <w:rFonts w:asciiTheme="minorHAnsi" w:hAnsiTheme="minorHAnsi" w:cstheme="minorHAnsi"/>
          <w:b/>
          <w:sz w:val="28"/>
        </w:rPr>
        <w:t xml:space="preserve"> </w:t>
      </w:r>
      <w:r w:rsidR="005F6177" w:rsidRPr="005F6177">
        <w:rPr>
          <w:rFonts w:asciiTheme="minorHAnsi" w:hAnsiTheme="minorHAnsi" w:cstheme="minorHAnsi"/>
          <w:b/>
          <w:noProof/>
          <w:sz w:val="22"/>
          <w:szCs w:val="20"/>
          <w:lang w:val="en-GB"/>
        </w:rPr>
        <w:t>10.22XXX/</w:t>
      </w:r>
      <w:r>
        <w:rPr>
          <w:rFonts w:asciiTheme="minorHAnsi" w:hAnsiTheme="minorHAnsi" w:cstheme="minorHAnsi"/>
          <w:b/>
          <w:noProof/>
          <w:sz w:val="22"/>
          <w:szCs w:val="20"/>
          <w:lang w:val="en-GB"/>
        </w:rPr>
        <w:t>JEMIT.2023.03.001  -  http://jemit</w:t>
      </w:r>
      <w:r w:rsidR="005F6177" w:rsidRPr="005F6177">
        <w:rPr>
          <w:rFonts w:asciiTheme="minorHAnsi" w:hAnsiTheme="minorHAnsi" w:cstheme="minorHAnsi"/>
          <w:b/>
          <w:noProof/>
          <w:sz w:val="22"/>
          <w:szCs w:val="20"/>
          <w:lang w:val="en-GB"/>
        </w:rPr>
        <w:t>.aspur.rs</w:t>
      </w:r>
    </w:p>
    <w:p w:rsidR="00EC61AD" w:rsidRDefault="00EC61AD" w:rsidP="00EC61AD">
      <w:pPr>
        <w:pStyle w:val="PaperTitle"/>
        <w:spacing w:before="0"/>
        <w:jc w:val="left"/>
        <w:rPr>
          <w:caps/>
          <w:sz w:val="24"/>
          <w:szCs w:val="24"/>
          <w:lang w:val="de-DE"/>
        </w:rPr>
      </w:pPr>
    </w:p>
    <w:p w:rsidR="00EC61AD" w:rsidRPr="00EC61AD" w:rsidRDefault="00EC61AD" w:rsidP="00EC61AD">
      <w:pPr>
        <w:rPr>
          <w:lang w:val="de-DE"/>
        </w:rPr>
      </w:pPr>
    </w:p>
    <w:p w:rsidR="00C534F6" w:rsidRPr="005F6177" w:rsidRDefault="00D80BBD" w:rsidP="00EC61AD">
      <w:pPr>
        <w:pStyle w:val="PaperTitle"/>
        <w:spacing w:before="0"/>
        <w:rPr>
          <w:rFonts w:asciiTheme="minorHAnsi" w:hAnsiTheme="minorHAnsi" w:cstheme="minorHAnsi"/>
          <w:b w:val="0"/>
          <w:bCs/>
          <w:caps/>
          <w:sz w:val="40"/>
          <w:szCs w:val="40"/>
        </w:rPr>
      </w:pPr>
      <w:r>
        <w:rPr>
          <w:rFonts w:asciiTheme="minorHAnsi" w:hAnsiTheme="minorHAnsi" w:cstheme="minorHAnsi"/>
          <w:caps/>
          <w:sz w:val="40"/>
          <w:szCs w:val="40"/>
          <w:lang w:val="de-DE"/>
        </w:rPr>
        <w:t>title</w:t>
      </w:r>
    </w:p>
    <w:p w:rsidR="00A45D0F" w:rsidRPr="00307DB9" w:rsidRDefault="00A45D0F" w:rsidP="007C2EB6">
      <w:pPr>
        <w:rPr>
          <w:rStyle w:val="AutoriCharChar"/>
          <w:b w:val="0"/>
          <w:sz w:val="24"/>
          <w:lang w:val="sr-Latn-CS"/>
        </w:rPr>
      </w:pPr>
    </w:p>
    <w:p w:rsidR="000436D2" w:rsidRPr="00307DB9" w:rsidRDefault="000436D2" w:rsidP="007C2EB6">
      <w:pPr>
        <w:rPr>
          <w:rStyle w:val="AutoriCharChar"/>
          <w:b w:val="0"/>
          <w:sz w:val="24"/>
          <w:lang w:val="sr-Latn-CS"/>
        </w:rPr>
      </w:pPr>
    </w:p>
    <w:p w:rsidR="00F07ECE" w:rsidRDefault="00D80BBD" w:rsidP="00323D09">
      <w:pPr>
        <w:jc w:val="both"/>
        <w:rPr>
          <w:lang w:val="sl-SI"/>
        </w:rPr>
      </w:pPr>
      <w:r>
        <w:rPr>
          <w:bCs/>
          <w:szCs w:val="22"/>
        </w:rPr>
        <w:t>Name</w:t>
      </w:r>
      <w:r w:rsidR="00C534F6" w:rsidRPr="0011128B">
        <w:rPr>
          <w:bCs/>
          <w:szCs w:val="22"/>
        </w:rPr>
        <w:t xml:space="preserve"> </w:t>
      </w:r>
      <w:r>
        <w:rPr>
          <w:bCs/>
          <w:szCs w:val="22"/>
        </w:rPr>
        <w:t>LastName</w:t>
      </w:r>
      <w:r w:rsidR="00307DB9" w:rsidRPr="00307DB9">
        <w:rPr>
          <w:vertAlign w:val="superscript"/>
        </w:rPr>
        <w:t>1</w:t>
      </w:r>
      <w:r w:rsidR="00EC61AD">
        <w:tab/>
      </w:r>
      <w:r w:rsidR="00A04E2C">
        <w:tab/>
      </w:r>
      <w:r w:rsidR="00A04E2C">
        <w:tab/>
      </w:r>
      <w:r w:rsidR="00A04E2C">
        <w:tab/>
      </w:r>
      <w:r w:rsidR="00A04E2C">
        <w:tab/>
      </w:r>
      <w:r w:rsidR="00A04E2C">
        <w:tab/>
      </w:r>
      <w:r w:rsidR="00A04E2C">
        <w:tab/>
      </w:r>
      <w:r w:rsidR="00A04E2C">
        <w:tab/>
      </w:r>
      <w:r w:rsidR="00A04E2C">
        <w:tab/>
      </w:r>
      <w:r w:rsidR="00323D09" w:rsidRPr="00323D09">
        <w:rPr>
          <w:sz w:val="18"/>
          <w:szCs w:val="18"/>
        </w:rPr>
        <w:t xml:space="preserve">Received </w:t>
      </w:r>
      <w:r>
        <w:rPr>
          <w:sz w:val="18"/>
          <w:szCs w:val="18"/>
        </w:rPr>
        <w:t>XXXXXX</w:t>
      </w:r>
      <w:r w:rsidR="00A04E2C">
        <w:rPr>
          <w:sz w:val="18"/>
          <w:szCs w:val="18"/>
        </w:rPr>
        <w:t>.</w:t>
      </w:r>
    </w:p>
    <w:p w:rsidR="00C534F6" w:rsidRDefault="00D80BBD" w:rsidP="00F07ECE">
      <w:pPr>
        <w:rPr>
          <w:vertAlign w:val="superscript"/>
        </w:rPr>
      </w:pPr>
      <w:r>
        <w:rPr>
          <w:bCs/>
          <w:szCs w:val="22"/>
        </w:rPr>
        <w:t xml:space="preserve">Name </w:t>
      </w:r>
      <w:r w:rsidR="00C534F6" w:rsidRPr="0011128B">
        <w:rPr>
          <w:bCs/>
          <w:szCs w:val="22"/>
        </w:rPr>
        <w:t xml:space="preserve"> </w:t>
      </w:r>
      <w:r>
        <w:rPr>
          <w:bCs/>
          <w:szCs w:val="22"/>
        </w:rPr>
        <w:t>Last name</w:t>
      </w:r>
      <w:r>
        <w:rPr>
          <w:bCs/>
          <w:szCs w:val="22"/>
        </w:rPr>
        <w:tab/>
      </w:r>
      <w:r w:rsidR="00323D09">
        <w:rPr>
          <w:vertAlign w:val="superscript"/>
        </w:rPr>
        <w:tab/>
      </w:r>
      <w:r w:rsidR="00323D09">
        <w:rPr>
          <w:vertAlign w:val="superscript"/>
        </w:rPr>
        <w:tab/>
      </w:r>
      <w:r w:rsidR="00323D09">
        <w:rPr>
          <w:vertAlign w:val="superscript"/>
        </w:rPr>
        <w:tab/>
      </w:r>
      <w:r w:rsidR="00323D09">
        <w:rPr>
          <w:vertAlign w:val="superscript"/>
        </w:rPr>
        <w:tab/>
      </w:r>
      <w:r w:rsidR="00323D09">
        <w:rPr>
          <w:vertAlign w:val="superscript"/>
        </w:rPr>
        <w:tab/>
      </w:r>
      <w:r w:rsidR="00323D09">
        <w:rPr>
          <w:vertAlign w:val="superscript"/>
        </w:rPr>
        <w:tab/>
      </w:r>
      <w:r w:rsidR="00323D09">
        <w:rPr>
          <w:vertAlign w:val="superscript"/>
        </w:rPr>
        <w:tab/>
      </w:r>
      <w:r w:rsidR="00323D09" w:rsidRPr="002B77B7">
        <w:tab/>
      </w:r>
      <w:bookmarkStart w:id="0" w:name="_GoBack"/>
      <w:bookmarkEnd w:id="0"/>
      <w:r w:rsidR="00323D09" w:rsidRPr="00323D09">
        <w:rPr>
          <w:sz w:val="18"/>
          <w:szCs w:val="18"/>
        </w:rPr>
        <w:t xml:space="preserve">Accepted </w:t>
      </w:r>
      <w:r>
        <w:rPr>
          <w:sz w:val="18"/>
          <w:szCs w:val="18"/>
        </w:rPr>
        <w:t>XXXXXX</w:t>
      </w:r>
      <w:r w:rsidR="00A04E2C">
        <w:rPr>
          <w:sz w:val="18"/>
          <w:szCs w:val="18"/>
        </w:rPr>
        <w:t>.</w:t>
      </w:r>
    </w:p>
    <w:p w:rsidR="001F2831" w:rsidRPr="00307DB9" w:rsidRDefault="001F2831" w:rsidP="007C2EB6">
      <w:pPr>
        <w:rPr>
          <w:sz w:val="20"/>
          <w:szCs w:val="20"/>
          <w:lang w:val="de-DE"/>
        </w:rPr>
      </w:pPr>
    </w:p>
    <w:tbl>
      <w:tblPr>
        <w:tblW w:w="5000" w:type="pct"/>
        <w:tblBorders>
          <w:top w:val="single" w:sz="4" w:space="0" w:color="auto"/>
          <w:bottom w:val="single" w:sz="4" w:space="0" w:color="auto"/>
          <w:insideH w:val="single" w:sz="4" w:space="0" w:color="auto"/>
        </w:tblBorders>
        <w:tblCellMar>
          <w:left w:w="0" w:type="dxa"/>
          <w:right w:w="0" w:type="dxa"/>
        </w:tblCellMar>
        <w:tblLook w:val="01E0"/>
      </w:tblPr>
      <w:tblGrid>
        <w:gridCol w:w="3341"/>
        <w:gridCol w:w="6298"/>
      </w:tblGrid>
      <w:tr w:rsidR="004A0CD6" w:rsidRPr="00307DB9" w:rsidTr="00B35C7B">
        <w:trPr>
          <w:trHeight w:val="276"/>
        </w:trPr>
        <w:tc>
          <w:tcPr>
            <w:tcW w:w="1733" w:type="pct"/>
            <w:vMerge w:val="restart"/>
            <w:tcBorders>
              <w:top w:val="double" w:sz="4" w:space="0" w:color="auto"/>
              <w:bottom w:val="nil"/>
              <w:right w:val="nil"/>
            </w:tcBorders>
            <w:shd w:val="clear" w:color="auto" w:fill="auto"/>
          </w:tcPr>
          <w:p w:rsidR="00AB6D8F" w:rsidRPr="005F6177" w:rsidRDefault="004A0CD6" w:rsidP="00AB6D8F">
            <w:pPr>
              <w:spacing w:before="240" w:after="120"/>
              <w:rPr>
                <w:rFonts w:asciiTheme="minorHAnsi" w:hAnsiTheme="minorHAnsi" w:cstheme="minorHAnsi"/>
                <w:sz w:val="22"/>
                <w:szCs w:val="22"/>
                <w:lang w:val="de-DE"/>
              </w:rPr>
            </w:pPr>
            <w:r w:rsidRPr="005F6177">
              <w:rPr>
                <w:rFonts w:asciiTheme="minorHAnsi" w:hAnsiTheme="minorHAnsi" w:cstheme="minorHAnsi"/>
                <w:sz w:val="22"/>
                <w:szCs w:val="22"/>
              </w:rPr>
              <w:t>Keywords:</w:t>
            </w:r>
          </w:p>
          <w:p w:rsidR="007E70AD" w:rsidRPr="007E70AD" w:rsidRDefault="00ED1679" w:rsidP="007E70AD">
            <w:pPr>
              <w:pStyle w:val="Abstract"/>
              <w:ind w:left="0"/>
              <w:jc w:val="left"/>
              <w:rPr>
                <w:bCs/>
                <w:i/>
                <w:iCs/>
                <w:sz w:val="20"/>
                <w:szCs w:val="22"/>
              </w:rPr>
            </w:pPr>
            <w:r>
              <w:rPr>
                <w:bCs/>
                <w:i/>
                <w:iCs/>
                <w:sz w:val="20"/>
                <w:szCs w:val="22"/>
              </w:rPr>
              <w:t xml:space="preserve">Steel Building, </w:t>
            </w:r>
            <w:r w:rsidRPr="007E70AD">
              <w:rPr>
                <w:bCs/>
                <w:i/>
                <w:iCs/>
                <w:sz w:val="20"/>
                <w:szCs w:val="22"/>
              </w:rPr>
              <w:t>pre-engineered building</w:t>
            </w:r>
            <w:r>
              <w:rPr>
                <w:bCs/>
                <w:i/>
                <w:iCs/>
                <w:sz w:val="20"/>
                <w:szCs w:val="22"/>
              </w:rPr>
              <w:t>,</w:t>
            </w:r>
            <w:r w:rsidRPr="007E70AD">
              <w:rPr>
                <w:bCs/>
                <w:i/>
                <w:iCs/>
                <w:sz w:val="20"/>
                <w:szCs w:val="22"/>
              </w:rPr>
              <w:t xml:space="preserve"> aircraft hangar</w:t>
            </w:r>
            <w:r>
              <w:rPr>
                <w:bCs/>
                <w:i/>
                <w:iCs/>
                <w:sz w:val="20"/>
                <w:szCs w:val="22"/>
              </w:rPr>
              <w:t>,</w:t>
            </w:r>
            <w:r w:rsidR="007E70AD">
              <w:rPr>
                <w:bCs/>
                <w:i/>
                <w:iCs/>
                <w:sz w:val="20"/>
                <w:szCs w:val="22"/>
              </w:rPr>
              <w:t xml:space="preserve"> IS </w:t>
            </w:r>
            <w:r>
              <w:rPr>
                <w:bCs/>
                <w:i/>
                <w:iCs/>
                <w:sz w:val="20"/>
                <w:szCs w:val="22"/>
              </w:rPr>
              <w:t xml:space="preserve">code </w:t>
            </w:r>
            <w:r w:rsidR="007A42D7">
              <w:rPr>
                <w:bCs/>
                <w:i/>
                <w:iCs/>
                <w:sz w:val="20"/>
                <w:szCs w:val="22"/>
              </w:rPr>
              <w:t>800-2007,</w:t>
            </w:r>
            <w:r w:rsidRPr="007E70AD">
              <w:rPr>
                <w:bCs/>
                <w:i/>
                <w:iCs/>
                <w:sz w:val="20"/>
                <w:szCs w:val="22"/>
              </w:rPr>
              <w:t xml:space="preserve">air bus </w:t>
            </w:r>
            <w:r w:rsidR="007E70AD" w:rsidRPr="007E70AD">
              <w:rPr>
                <w:bCs/>
                <w:i/>
                <w:iCs/>
                <w:sz w:val="20"/>
                <w:szCs w:val="22"/>
              </w:rPr>
              <w:t>A-380.</w:t>
            </w:r>
          </w:p>
          <w:p w:rsidR="004A0CD6" w:rsidRPr="00AB6D8F" w:rsidRDefault="004A0CD6" w:rsidP="00B35C7B">
            <w:pPr>
              <w:spacing w:before="120" w:after="120"/>
              <w:rPr>
                <w:sz w:val="22"/>
                <w:szCs w:val="22"/>
                <w:lang w:val="de-DE"/>
              </w:rPr>
            </w:pPr>
          </w:p>
        </w:tc>
        <w:tc>
          <w:tcPr>
            <w:tcW w:w="3267" w:type="pct"/>
            <w:tcBorders>
              <w:top w:val="double" w:sz="4" w:space="0" w:color="auto"/>
              <w:left w:val="nil"/>
              <w:bottom w:val="double" w:sz="4" w:space="0" w:color="auto"/>
            </w:tcBorders>
            <w:shd w:val="clear" w:color="auto" w:fill="auto"/>
          </w:tcPr>
          <w:p w:rsidR="004A0CD6" w:rsidRPr="005F6177" w:rsidRDefault="004A0CD6" w:rsidP="00B35C7B">
            <w:pPr>
              <w:spacing w:before="120" w:after="120"/>
              <w:jc w:val="center"/>
              <w:rPr>
                <w:rFonts w:asciiTheme="minorHAnsi" w:hAnsiTheme="minorHAnsi" w:cstheme="minorHAnsi"/>
                <w:sz w:val="22"/>
                <w:szCs w:val="22"/>
                <w:lang w:val="de-DE"/>
              </w:rPr>
            </w:pPr>
            <w:r w:rsidRPr="005F6177">
              <w:rPr>
                <w:rFonts w:asciiTheme="minorHAnsi" w:hAnsiTheme="minorHAnsi" w:cstheme="minorHAnsi"/>
                <w:sz w:val="22"/>
                <w:szCs w:val="22"/>
              </w:rPr>
              <w:t>A B S T R A C T</w:t>
            </w:r>
          </w:p>
        </w:tc>
      </w:tr>
      <w:tr w:rsidR="004A0CD6" w:rsidRPr="00307DB9" w:rsidTr="00B35C7B">
        <w:trPr>
          <w:trHeight w:val="265"/>
        </w:trPr>
        <w:tc>
          <w:tcPr>
            <w:tcW w:w="1733" w:type="pct"/>
            <w:vMerge/>
            <w:tcBorders>
              <w:top w:val="thickThinSmallGap" w:sz="24" w:space="0" w:color="auto"/>
              <w:bottom w:val="nil"/>
              <w:right w:val="nil"/>
            </w:tcBorders>
            <w:shd w:val="clear" w:color="auto" w:fill="auto"/>
          </w:tcPr>
          <w:p w:rsidR="004A0CD6" w:rsidRPr="00307DB9" w:rsidRDefault="004A0CD6" w:rsidP="00C7582F">
            <w:pPr>
              <w:ind w:left="-120"/>
              <w:rPr>
                <w:b/>
                <w:sz w:val="20"/>
                <w:szCs w:val="20"/>
                <w:lang w:val="de-DE"/>
              </w:rPr>
            </w:pPr>
          </w:p>
        </w:tc>
        <w:tc>
          <w:tcPr>
            <w:tcW w:w="3267" w:type="pct"/>
            <w:vMerge w:val="restart"/>
            <w:tcBorders>
              <w:top w:val="double" w:sz="4" w:space="0" w:color="auto"/>
              <w:left w:val="nil"/>
            </w:tcBorders>
            <w:shd w:val="clear" w:color="auto" w:fill="auto"/>
          </w:tcPr>
          <w:p w:rsidR="00802DAA" w:rsidRDefault="00802DAA" w:rsidP="00802DAA">
            <w:pPr>
              <w:jc w:val="both"/>
              <w:rPr>
                <w:i/>
                <w:iCs/>
                <w:sz w:val="20"/>
                <w:szCs w:val="20"/>
                <w:lang w:val="de-DE"/>
              </w:rPr>
            </w:pPr>
            <w:r w:rsidRPr="00E453D9">
              <w:rPr>
                <w:i/>
                <w:iCs/>
                <w:sz w:val="20"/>
                <w:szCs w:val="20"/>
                <w:lang w:val="de-DE"/>
              </w:rPr>
              <w:t xml:space="preserve">The pre-engineered steel framed structure </w:t>
            </w:r>
            <w:r>
              <w:rPr>
                <w:i/>
                <w:iCs/>
                <w:sz w:val="20"/>
                <w:szCs w:val="20"/>
                <w:lang w:val="de-DE"/>
              </w:rPr>
              <w:t xml:space="preserve">(PEB) introduced in 1960’s </w:t>
            </w:r>
            <w:r w:rsidRPr="00E453D9">
              <w:rPr>
                <w:i/>
                <w:iCs/>
                <w:sz w:val="20"/>
                <w:szCs w:val="20"/>
                <w:lang w:val="de-DE"/>
              </w:rPr>
              <w:t>includes a structural frame, roofing system and wall supports</w:t>
            </w:r>
            <w:r>
              <w:rPr>
                <w:i/>
                <w:iCs/>
                <w:sz w:val="20"/>
                <w:szCs w:val="20"/>
                <w:lang w:val="de-DE"/>
              </w:rPr>
              <w:t>;</w:t>
            </w:r>
            <w:r w:rsidRPr="00E453D9">
              <w:rPr>
                <w:i/>
                <w:iCs/>
                <w:sz w:val="20"/>
                <w:szCs w:val="20"/>
                <w:lang w:val="de-DE"/>
              </w:rPr>
              <w:t xml:space="preserve">  for the construction of industrial structure</w:t>
            </w:r>
            <w:r>
              <w:rPr>
                <w:i/>
                <w:iCs/>
                <w:sz w:val="20"/>
                <w:szCs w:val="20"/>
                <w:lang w:val="de-DE"/>
              </w:rPr>
              <w:t xml:space="preserve"> like</w:t>
            </w:r>
            <w:r w:rsidRPr="00E453D9">
              <w:rPr>
                <w:i/>
                <w:iCs/>
                <w:sz w:val="20"/>
                <w:szCs w:val="20"/>
                <w:lang w:val="de-DE"/>
              </w:rPr>
              <w:t xml:space="preserve"> ware houses, car showrooms, workshops, function halls, stadiums, aircraft hangars etc.</w:t>
            </w:r>
            <w:r>
              <w:rPr>
                <w:i/>
                <w:iCs/>
                <w:sz w:val="20"/>
                <w:szCs w:val="20"/>
                <w:lang w:val="de-DE"/>
              </w:rPr>
              <w:t xml:space="preserve"> is </w:t>
            </w:r>
            <w:r w:rsidRPr="00E453D9">
              <w:rPr>
                <w:i/>
                <w:iCs/>
                <w:sz w:val="20"/>
                <w:szCs w:val="20"/>
                <w:lang w:val="de-DE"/>
              </w:rPr>
              <w:t xml:space="preserve"> found</w:t>
            </w:r>
            <w:r>
              <w:rPr>
                <w:i/>
                <w:iCs/>
                <w:sz w:val="20"/>
                <w:szCs w:val="20"/>
                <w:lang w:val="de-DE"/>
              </w:rPr>
              <w:t xml:space="preserve"> to be</w:t>
            </w:r>
            <w:r w:rsidRPr="00E453D9">
              <w:rPr>
                <w:i/>
                <w:iCs/>
                <w:sz w:val="20"/>
                <w:szCs w:val="20"/>
                <w:lang w:val="de-DE"/>
              </w:rPr>
              <w:t xml:space="preserve"> economical,light weight and </w:t>
            </w:r>
            <w:r>
              <w:rPr>
                <w:i/>
                <w:iCs/>
                <w:sz w:val="20"/>
                <w:szCs w:val="20"/>
                <w:lang w:val="de-DE"/>
              </w:rPr>
              <w:t xml:space="preserve">fast </w:t>
            </w:r>
            <w:r w:rsidRPr="00E453D9">
              <w:rPr>
                <w:i/>
                <w:iCs/>
                <w:sz w:val="20"/>
                <w:szCs w:val="20"/>
                <w:lang w:val="de-DE"/>
              </w:rPr>
              <w:t xml:space="preserve">erection process. The </w:t>
            </w:r>
            <w:r>
              <w:rPr>
                <w:i/>
                <w:iCs/>
                <w:sz w:val="20"/>
                <w:szCs w:val="20"/>
                <w:lang w:val="de-DE"/>
              </w:rPr>
              <w:t>PEB’s a</w:t>
            </w:r>
            <w:r w:rsidRPr="00E453D9">
              <w:rPr>
                <w:i/>
                <w:iCs/>
                <w:sz w:val="20"/>
                <w:szCs w:val="20"/>
                <w:lang w:val="de-DE"/>
              </w:rPr>
              <w:t xml:space="preserve">re built to perform some important functions, </w:t>
            </w:r>
            <w:r>
              <w:rPr>
                <w:i/>
                <w:iCs/>
                <w:sz w:val="20"/>
                <w:szCs w:val="20"/>
                <w:lang w:val="de-DE"/>
              </w:rPr>
              <w:t xml:space="preserve">provide enough </w:t>
            </w:r>
            <w:r w:rsidRPr="00E453D9">
              <w:rPr>
                <w:i/>
                <w:iCs/>
                <w:sz w:val="20"/>
                <w:szCs w:val="20"/>
                <w:lang w:val="de-DE"/>
              </w:rPr>
              <w:t>space for storing goods</w:t>
            </w:r>
            <w:r>
              <w:rPr>
                <w:i/>
                <w:iCs/>
                <w:sz w:val="20"/>
                <w:szCs w:val="20"/>
                <w:lang w:val="de-DE"/>
              </w:rPr>
              <w:t>;</w:t>
            </w:r>
            <w:r w:rsidRPr="00E453D9">
              <w:rPr>
                <w:i/>
                <w:iCs/>
                <w:sz w:val="20"/>
                <w:szCs w:val="20"/>
                <w:lang w:val="de-DE"/>
              </w:rPr>
              <w:t xml:space="preserve"> aircrafts</w:t>
            </w:r>
            <w:r>
              <w:rPr>
                <w:i/>
                <w:iCs/>
                <w:sz w:val="20"/>
                <w:szCs w:val="20"/>
                <w:lang w:val="de-DE"/>
              </w:rPr>
              <w:t xml:space="preserve"> etc..</w:t>
            </w:r>
            <w:r w:rsidRPr="00E453D9">
              <w:rPr>
                <w:i/>
                <w:iCs/>
                <w:sz w:val="20"/>
                <w:szCs w:val="20"/>
                <w:lang w:val="de-DE"/>
              </w:rPr>
              <w:t xml:space="preserve"> and protecting the storage items </w:t>
            </w:r>
            <w:r>
              <w:rPr>
                <w:i/>
                <w:iCs/>
                <w:sz w:val="20"/>
                <w:szCs w:val="20"/>
                <w:lang w:val="de-DE"/>
              </w:rPr>
              <w:t>against</w:t>
            </w:r>
            <w:r w:rsidRPr="00E453D9">
              <w:rPr>
                <w:i/>
                <w:iCs/>
                <w:sz w:val="20"/>
                <w:szCs w:val="20"/>
                <w:lang w:val="de-DE"/>
              </w:rPr>
              <w:t xml:space="preserve"> natural </w:t>
            </w:r>
            <w:r>
              <w:rPr>
                <w:i/>
                <w:iCs/>
                <w:sz w:val="20"/>
                <w:szCs w:val="20"/>
                <w:lang w:val="de-DE"/>
              </w:rPr>
              <w:t>disasters</w:t>
            </w:r>
            <w:r w:rsidRPr="00E453D9">
              <w:rPr>
                <w:i/>
                <w:iCs/>
                <w:sz w:val="20"/>
                <w:szCs w:val="20"/>
                <w:lang w:val="de-DE"/>
              </w:rPr>
              <w:t xml:space="preserve">, wind forces, and rain. In this research work a hangar for airbus A-380 has been designed </w:t>
            </w:r>
            <w:r>
              <w:rPr>
                <w:i/>
                <w:iCs/>
                <w:sz w:val="20"/>
                <w:szCs w:val="20"/>
                <w:lang w:val="de-DE"/>
              </w:rPr>
              <w:t xml:space="preserve">considering its dimensions; </w:t>
            </w:r>
            <w:r w:rsidRPr="00E453D9">
              <w:rPr>
                <w:i/>
                <w:iCs/>
                <w:sz w:val="20"/>
                <w:szCs w:val="20"/>
                <w:lang w:val="de-DE"/>
              </w:rPr>
              <w:t xml:space="preserve">for maximum span of 120M and width of 115M and a height of 30M as a pre-engineered framed structure. For designing the structural members staad pro (V8i) software </w:t>
            </w:r>
            <w:r>
              <w:rPr>
                <w:i/>
                <w:iCs/>
                <w:sz w:val="20"/>
                <w:szCs w:val="20"/>
                <w:lang w:val="de-DE"/>
              </w:rPr>
              <w:t xml:space="preserve">is </w:t>
            </w:r>
            <w:r w:rsidRPr="00E453D9">
              <w:rPr>
                <w:i/>
                <w:iCs/>
                <w:sz w:val="20"/>
                <w:szCs w:val="20"/>
                <w:lang w:val="de-DE"/>
              </w:rPr>
              <w:t xml:space="preserve">used. This structural design is in accordance with the specification of the general construction in steel confirming to IS:800-2007 (limit state design) and wind application as per latest code confirming to IS:875-2015 ( part-III) and earthquake analysis has been done as per IS-1893-2016 (part-IV). </w:t>
            </w:r>
            <w:r>
              <w:rPr>
                <w:i/>
                <w:iCs/>
                <w:sz w:val="20"/>
                <w:szCs w:val="20"/>
                <w:lang w:val="de-DE"/>
              </w:rPr>
              <w:t xml:space="preserve">For the first time a hangar for A-380 has been designed for using above IS Codes, </w:t>
            </w:r>
            <w:r w:rsidRPr="00E453D9">
              <w:rPr>
                <w:i/>
                <w:iCs/>
                <w:sz w:val="20"/>
                <w:szCs w:val="20"/>
                <w:lang w:val="de-DE"/>
              </w:rPr>
              <w:t xml:space="preserve">structural design details, connection details have been produced and </w:t>
            </w:r>
            <w:r>
              <w:rPr>
                <w:i/>
                <w:iCs/>
                <w:sz w:val="20"/>
                <w:szCs w:val="20"/>
                <w:lang w:val="de-DE"/>
              </w:rPr>
              <w:t>found that the total steel is 3502.43 Metric Tons.</w:t>
            </w:r>
          </w:p>
          <w:p w:rsidR="004A0CD6" w:rsidRPr="005F6177" w:rsidRDefault="005F6177" w:rsidP="005F6177">
            <w:pPr>
              <w:spacing w:before="120" w:after="120"/>
              <w:ind w:left="-104" w:right="-99"/>
              <w:jc w:val="center"/>
              <w:rPr>
                <w:rFonts w:asciiTheme="minorHAnsi" w:hAnsiTheme="minorHAnsi" w:cstheme="minorHAnsi"/>
                <w:b/>
                <w:sz w:val="20"/>
                <w:szCs w:val="20"/>
                <w:lang w:val="de-DE"/>
              </w:rPr>
            </w:pPr>
            <w:r w:rsidRPr="005F6177">
              <w:rPr>
                <w:rFonts w:asciiTheme="minorHAnsi" w:hAnsiTheme="minorHAnsi" w:cstheme="minorHAnsi"/>
                <w:sz w:val="20"/>
                <w:szCs w:val="20"/>
              </w:rPr>
              <w:t xml:space="preserve">                                                                           </w:t>
            </w:r>
            <w:r w:rsidR="004A0CD6" w:rsidRPr="005F6177">
              <w:rPr>
                <w:rFonts w:asciiTheme="minorHAnsi" w:hAnsiTheme="minorHAnsi" w:cstheme="minorHAnsi"/>
                <w:sz w:val="20"/>
                <w:szCs w:val="20"/>
              </w:rPr>
              <w:t>© 20</w:t>
            </w:r>
            <w:r w:rsidR="00B35C7B" w:rsidRPr="005F6177">
              <w:rPr>
                <w:rFonts w:asciiTheme="minorHAnsi" w:hAnsiTheme="minorHAnsi" w:cstheme="minorHAnsi"/>
                <w:sz w:val="20"/>
                <w:szCs w:val="20"/>
              </w:rPr>
              <w:t>2</w:t>
            </w:r>
            <w:r w:rsidR="00EC61AD" w:rsidRPr="005F6177">
              <w:rPr>
                <w:rFonts w:asciiTheme="minorHAnsi" w:hAnsiTheme="minorHAnsi" w:cstheme="minorHAnsi"/>
                <w:sz w:val="20"/>
                <w:szCs w:val="20"/>
              </w:rPr>
              <w:t>3</w:t>
            </w:r>
            <w:r w:rsidR="004A0CD6" w:rsidRPr="005F6177">
              <w:rPr>
                <w:rFonts w:asciiTheme="minorHAnsi" w:hAnsiTheme="minorHAnsi" w:cstheme="minorHAnsi"/>
                <w:sz w:val="20"/>
                <w:szCs w:val="20"/>
              </w:rPr>
              <w:t xml:space="preserve"> Published by </w:t>
            </w:r>
            <w:r w:rsidRPr="005F6177">
              <w:rPr>
                <w:rFonts w:asciiTheme="minorHAnsi" w:hAnsiTheme="minorHAnsi" w:cstheme="minorHAnsi"/>
                <w:sz w:val="20"/>
                <w:szCs w:val="20"/>
              </w:rPr>
              <w:t xml:space="preserve">ASPUR    </w:t>
            </w:r>
            <w:r w:rsidR="004A0CD6" w:rsidRPr="005F6177">
              <w:rPr>
                <w:rFonts w:asciiTheme="minorHAnsi" w:hAnsiTheme="minorHAnsi" w:cstheme="minorHAnsi"/>
                <w:sz w:val="20"/>
                <w:szCs w:val="20"/>
              </w:rPr>
              <w:t xml:space="preserve"> </w:t>
            </w:r>
          </w:p>
        </w:tc>
      </w:tr>
      <w:tr w:rsidR="004A0CD6" w:rsidRPr="00307DB9" w:rsidTr="00B35C7B">
        <w:trPr>
          <w:trHeight w:val="265"/>
        </w:trPr>
        <w:tc>
          <w:tcPr>
            <w:tcW w:w="1733" w:type="pct"/>
            <w:tcBorders>
              <w:top w:val="nil"/>
              <w:bottom w:val="double" w:sz="4" w:space="0" w:color="auto"/>
              <w:right w:val="nil"/>
            </w:tcBorders>
            <w:shd w:val="clear" w:color="auto" w:fill="auto"/>
            <w:vAlign w:val="bottom"/>
          </w:tcPr>
          <w:p w:rsidR="004A0CD6" w:rsidRDefault="00174275" w:rsidP="00B35C7B">
            <w:pPr>
              <w:spacing w:before="120" w:after="120"/>
              <w:ind w:left="-96"/>
              <w:jc w:val="center"/>
              <w:rPr>
                <w:noProof/>
              </w:rPr>
            </w:pPr>
            <w:r>
              <w:rPr>
                <w:noProof/>
              </w:rPr>
              <w:drawing>
                <wp:inline distT="0" distB="0" distL="0" distR="0">
                  <wp:extent cx="904875" cy="904875"/>
                  <wp:effectExtent l="0" t="0" r="9525" b="9525"/>
                  <wp:docPr id="3" name="Picture 3" descr="K:\My Drive\PES\Special Issue\+Final\qrco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y Drive\PES\Special Issue\+Final\qrcode.jpe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4875" cy="904875"/>
                          </a:xfrm>
                          <a:prstGeom prst="rect">
                            <a:avLst/>
                          </a:prstGeom>
                          <a:noFill/>
                          <a:ln>
                            <a:noFill/>
                          </a:ln>
                        </pic:spPr>
                      </pic:pic>
                    </a:graphicData>
                  </a:graphic>
                </wp:inline>
              </w:drawing>
            </w:r>
          </w:p>
          <w:p w:rsidR="004A0CD6" w:rsidRPr="00307DB9" w:rsidRDefault="005B56A2" w:rsidP="00B35C7B">
            <w:pPr>
              <w:spacing w:before="120" w:after="120"/>
              <w:ind w:left="-96"/>
              <w:jc w:val="center"/>
              <w:rPr>
                <w:noProof/>
              </w:rPr>
            </w:pPr>
            <w:r w:rsidRPr="00AE4750">
              <w:rPr>
                <w:noProof/>
              </w:rPr>
              <w:drawing>
                <wp:inline distT="0" distB="0" distL="0" distR="0">
                  <wp:extent cx="895985" cy="304800"/>
                  <wp:effectExtent l="0" t="0" r="0" b="0"/>
                  <wp:docPr id="4"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5985" cy="304800"/>
                          </a:xfrm>
                          <a:prstGeom prst="rect">
                            <a:avLst/>
                          </a:prstGeom>
                          <a:noFill/>
                          <a:ln>
                            <a:noFill/>
                          </a:ln>
                        </pic:spPr>
                      </pic:pic>
                    </a:graphicData>
                  </a:graphic>
                </wp:inline>
              </w:drawing>
            </w:r>
          </w:p>
        </w:tc>
        <w:tc>
          <w:tcPr>
            <w:tcW w:w="3267" w:type="pct"/>
            <w:vMerge/>
            <w:tcBorders>
              <w:top w:val="nil"/>
              <w:left w:val="nil"/>
              <w:bottom w:val="double" w:sz="4" w:space="0" w:color="auto"/>
            </w:tcBorders>
            <w:shd w:val="clear" w:color="auto" w:fill="auto"/>
          </w:tcPr>
          <w:p w:rsidR="004A0CD6" w:rsidRPr="00307DB9" w:rsidRDefault="004A0CD6" w:rsidP="00C7582F">
            <w:pPr>
              <w:spacing w:before="60"/>
              <w:jc w:val="both"/>
              <w:rPr>
                <w:sz w:val="20"/>
                <w:szCs w:val="20"/>
              </w:rPr>
            </w:pPr>
          </w:p>
        </w:tc>
      </w:tr>
    </w:tbl>
    <w:p w:rsidR="00794576" w:rsidRDefault="00794576" w:rsidP="00DA7C0D">
      <w:pPr>
        <w:ind w:left="567" w:right="567"/>
        <w:jc w:val="both"/>
        <w:rPr>
          <w:sz w:val="20"/>
          <w:szCs w:val="20"/>
        </w:rPr>
      </w:pPr>
    </w:p>
    <w:p w:rsidR="00B35C7B" w:rsidRDefault="00B35C7B" w:rsidP="00DA7C0D">
      <w:pPr>
        <w:ind w:left="567" w:right="567"/>
        <w:jc w:val="both"/>
        <w:rPr>
          <w:sz w:val="20"/>
          <w:szCs w:val="20"/>
        </w:rPr>
      </w:pPr>
    </w:p>
    <w:p w:rsidR="004D3187" w:rsidRPr="000D5923" w:rsidRDefault="004D3187" w:rsidP="00DA7C0D">
      <w:pPr>
        <w:ind w:left="567" w:right="567"/>
        <w:jc w:val="both"/>
        <w:rPr>
          <w:sz w:val="20"/>
          <w:szCs w:val="20"/>
        </w:rPr>
        <w:sectPr w:rsidR="004D3187" w:rsidRPr="000D5923" w:rsidSect="00385B1C">
          <w:headerReference w:type="even" r:id="rId11"/>
          <w:headerReference w:type="default" r:id="rId12"/>
          <w:footerReference w:type="even" r:id="rId13"/>
          <w:footerReference w:type="default" r:id="rId14"/>
          <w:footerReference w:type="first" r:id="rId15"/>
          <w:type w:val="continuous"/>
          <w:pgSz w:w="11907" w:h="16840" w:code="9"/>
          <w:pgMar w:top="1418" w:right="1134" w:bottom="1418" w:left="1134" w:header="851" w:footer="680" w:gutter="0"/>
          <w:pgNumType w:start="1"/>
          <w:cols w:space="720"/>
          <w:titlePg/>
          <w:docGrid w:linePitch="360"/>
        </w:sectPr>
      </w:pPr>
    </w:p>
    <w:p w:rsidR="008503A2" w:rsidRPr="008503A2" w:rsidRDefault="00897D22" w:rsidP="006A6808">
      <w:pPr>
        <w:pStyle w:val="Naslovpoglavlja"/>
        <w:rPr>
          <w:sz w:val="20"/>
          <w:szCs w:val="20"/>
        </w:rPr>
      </w:pPr>
      <w:r w:rsidRPr="00307DB9">
        <w:lastRenderedPageBreak/>
        <w:t>INTRODUCTION</w:t>
      </w:r>
    </w:p>
    <w:p w:rsidR="00897D22" w:rsidRPr="00D6233D" w:rsidRDefault="00897D22" w:rsidP="008503A2">
      <w:pPr>
        <w:pStyle w:val="Naslovpoglavlja"/>
        <w:numPr>
          <w:ilvl w:val="0"/>
          <w:numId w:val="0"/>
        </w:numPr>
        <w:ind w:left="284"/>
        <w:rPr>
          <w:sz w:val="20"/>
          <w:szCs w:val="20"/>
        </w:rPr>
      </w:pPr>
    </w:p>
    <w:p w:rsidR="00D6233D" w:rsidRDefault="00D6233D" w:rsidP="00D80BBD">
      <w:pPr>
        <w:jc w:val="both"/>
        <w:rPr>
          <w:lang w:val="de-DE"/>
        </w:rPr>
      </w:pPr>
      <w:r w:rsidRPr="00F23ABA">
        <w:rPr>
          <w:sz w:val="20"/>
          <w:lang w:val="de-DE"/>
        </w:rPr>
        <w:t xml:space="preserve">In this world of population  it is seen that many national, international and domestic aiports requires the building for aircrafts servicing.Therefore for servicing and maintaining the aircrafts a building  called as a hangar is required so, for the construction of  an aircraft hangar more space is required because aircraft hangar consumes more space for its errection  and required experinced structural designers. Space  for erecting the hangar is the major criteria for some airports where space matters for its maintenance because in an airport other aminities are required to be adjusted for different purposes and need permissions from compitent airport authorities otherwise it is highly difficult for aircrafts to be maintained in good condtion because  in every arrivals to the airports  the aircrafts need to get serviced </w:t>
      </w:r>
      <w:r w:rsidRPr="00F23ABA">
        <w:rPr>
          <w:sz w:val="20"/>
          <w:lang w:val="de-DE"/>
        </w:rPr>
        <w:lastRenderedPageBreak/>
        <w:t>for smooth travelling and they need to be parked in closed structure, so that it can be safe form whether conditions.</w:t>
      </w:r>
    </w:p>
    <w:p w:rsidR="00897D22" w:rsidRDefault="00897D22" w:rsidP="00897D22">
      <w:pPr>
        <w:jc w:val="both"/>
        <w:rPr>
          <w:sz w:val="20"/>
          <w:szCs w:val="20"/>
        </w:rPr>
      </w:pPr>
    </w:p>
    <w:p w:rsidR="00897D22" w:rsidRPr="00307DB9" w:rsidRDefault="004505CE" w:rsidP="00897D22">
      <w:pPr>
        <w:pStyle w:val="Naslovpoglavlja"/>
        <w:rPr>
          <w:szCs w:val="22"/>
        </w:rPr>
      </w:pPr>
      <w:r>
        <w:rPr>
          <w:szCs w:val="22"/>
        </w:rPr>
        <w:t>literature review</w:t>
      </w:r>
    </w:p>
    <w:p w:rsidR="004505CE" w:rsidRPr="00D920BB" w:rsidRDefault="004505CE" w:rsidP="009300FF">
      <w:pPr>
        <w:pStyle w:val="Paragraph"/>
        <w:ind w:firstLine="0"/>
        <w:rPr>
          <w:lang w:val="de-DE"/>
        </w:rPr>
      </w:pPr>
    </w:p>
    <w:p w:rsidR="004505CE" w:rsidRDefault="000F67F6" w:rsidP="00D80BBD">
      <w:pPr>
        <w:pStyle w:val="Paragraph"/>
        <w:ind w:firstLine="0"/>
        <w:rPr>
          <w:lang w:val="de-DE"/>
        </w:rPr>
      </w:pPr>
      <w:r>
        <w:rPr>
          <w:bCs/>
          <w:lang w:val="de-DE"/>
        </w:rPr>
        <w:t>(</w:t>
      </w:r>
      <w:r w:rsidR="004505CE" w:rsidRPr="000F67F6">
        <w:rPr>
          <w:bCs/>
          <w:lang w:val="de-DE"/>
        </w:rPr>
        <w:t xml:space="preserve">Animesh </w:t>
      </w:r>
      <w:r w:rsidR="00441D5A">
        <w:rPr>
          <w:bCs/>
          <w:lang w:val="de-DE"/>
        </w:rPr>
        <w:t xml:space="preserve">et </w:t>
      </w:r>
      <w:r>
        <w:rPr>
          <w:bCs/>
          <w:lang w:val="de-DE"/>
        </w:rPr>
        <w:t xml:space="preserve">al., </w:t>
      </w:r>
      <w:r w:rsidR="004505CE" w:rsidRPr="000F67F6">
        <w:rPr>
          <w:bCs/>
          <w:lang w:val="de-DE"/>
        </w:rPr>
        <w:t>2020</w:t>
      </w:r>
      <w:r>
        <w:rPr>
          <w:bCs/>
          <w:lang w:val="de-DE"/>
        </w:rPr>
        <w:t>)</w:t>
      </w:r>
      <w:r w:rsidR="004505CE" w:rsidRPr="000F67F6">
        <w:rPr>
          <w:bCs/>
          <w:lang w:val="de-DE"/>
        </w:rPr>
        <w:t>,</w:t>
      </w:r>
      <w:r w:rsidRPr="000F67F6">
        <w:rPr>
          <w:bCs/>
          <w:lang w:val="de-DE"/>
        </w:rPr>
        <w:t>conducted a</w:t>
      </w:r>
      <w:r w:rsidR="004505CE" w:rsidRPr="00D920BB">
        <w:rPr>
          <w:lang w:val="de-DE"/>
        </w:rPr>
        <w:t xml:space="preserve">Parametric Study on Design of  P.E  building Using IS-800-2007 steel code and AISC 360-2010, 13th edition. </w:t>
      </w:r>
    </w:p>
    <w:p w:rsidR="009300FF" w:rsidRDefault="009300FF" w:rsidP="001208D1">
      <w:pPr>
        <w:pStyle w:val="Paragraph"/>
        <w:ind w:firstLine="0"/>
        <w:rPr>
          <w:iCs/>
          <w:lang w:val="de-DE"/>
        </w:rPr>
      </w:pPr>
    </w:p>
    <w:p w:rsidR="00F23ABA" w:rsidRDefault="009300FF" w:rsidP="009300FF">
      <w:pPr>
        <w:pStyle w:val="Paragraph"/>
        <w:ind w:firstLine="0"/>
        <w:rPr>
          <w:lang w:val="de-DE"/>
        </w:rPr>
      </w:pPr>
      <w:r>
        <w:rPr>
          <w:bCs/>
          <w:lang w:val="de-DE"/>
        </w:rPr>
        <w:t>(</w:t>
      </w:r>
      <w:r w:rsidRPr="00025615">
        <w:rPr>
          <w:bCs/>
          <w:lang w:val="de-DE"/>
        </w:rPr>
        <w:t>Nihar shah</w:t>
      </w:r>
      <w:r>
        <w:rPr>
          <w:bCs/>
          <w:lang w:val="de-DE"/>
        </w:rPr>
        <w:t xml:space="preserve"> etal., 2</w:t>
      </w:r>
      <w:r w:rsidRPr="00025615">
        <w:rPr>
          <w:bCs/>
          <w:lang w:val="de-DE"/>
        </w:rPr>
        <w:t>021</w:t>
      </w:r>
      <w:r>
        <w:rPr>
          <w:bCs/>
          <w:lang w:val="de-DE"/>
        </w:rPr>
        <w:t>)</w:t>
      </w:r>
      <w:r w:rsidRPr="00025615">
        <w:rPr>
          <w:bCs/>
          <w:lang w:val="de-DE"/>
        </w:rPr>
        <w:t>,</w:t>
      </w:r>
      <w:r>
        <w:rPr>
          <w:bCs/>
          <w:lang w:val="de-DE"/>
        </w:rPr>
        <w:t xml:space="preserve"> did a c</w:t>
      </w:r>
      <w:r w:rsidRPr="00D920BB">
        <w:rPr>
          <w:lang w:val="de-DE"/>
        </w:rPr>
        <w:t xml:space="preserve">omparative study of PEB by designing a P.E.B &amp; C.S.B </w:t>
      </w:r>
      <w:r>
        <w:rPr>
          <w:lang w:val="de-DE"/>
        </w:rPr>
        <w:t xml:space="preserve">using </w:t>
      </w:r>
      <w:r w:rsidRPr="00D920BB">
        <w:rPr>
          <w:lang w:val="de-DE"/>
        </w:rPr>
        <w:t>IS-codes &amp;</w:t>
      </w:r>
      <w:r>
        <w:rPr>
          <w:lang w:val="de-DE"/>
        </w:rPr>
        <w:t>A</w:t>
      </w:r>
      <w:r w:rsidRPr="00D920BB">
        <w:rPr>
          <w:lang w:val="de-DE"/>
        </w:rPr>
        <w:t xml:space="preserve">merican codes and found that the  design of  PEB and CSB structure using an  AISC code gives 3% to 10%  light weight sections as compared to IS-codes.AISC code has less factor of safety compared to IS- code. Being a less factor of safety, AISC code </w:t>
      </w:r>
      <w:r w:rsidRPr="00D920BB">
        <w:rPr>
          <w:lang w:val="de-DE"/>
        </w:rPr>
        <w:lastRenderedPageBreak/>
        <w:t>resulting a light weight sections which is not suitable for india to erect the pre-en</w:t>
      </w:r>
      <w:r>
        <w:rPr>
          <w:lang w:val="de-DE"/>
        </w:rPr>
        <w:t>g</w:t>
      </w:r>
      <w:r w:rsidRPr="00D920BB">
        <w:rPr>
          <w:lang w:val="de-DE"/>
        </w:rPr>
        <w:t>ineered building.</w:t>
      </w:r>
    </w:p>
    <w:p w:rsidR="004505CE" w:rsidRDefault="004505CE" w:rsidP="00897D22">
      <w:pPr>
        <w:pStyle w:val="Tekst"/>
        <w:ind w:firstLine="0"/>
        <w:rPr>
          <w:sz w:val="20"/>
        </w:rPr>
      </w:pPr>
    </w:p>
    <w:p w:rsidR="004505CE" w:rsidRPr="00307DB9" w:rsidRDefault="004505CE" w:rsidP="004505CE">
      <w:pPr>
        <w:pStyle w:val="Naslovpoglavlja"/>
        <w:rPr>
          <w:szCs w:val="22"/>
        </w:rPr>
      </w:pPr>
      <w:r>
        <w:rPr>
          <w:szCs w:val="22"/>
        </w:rPr>
        <w:t>methodology</w:t>
      </w:r>
    </w:p>
    <w:p w:rsidR="004505CE" w:rsidRPr="001F7F9B" w:rsidRDefault="004505CE" w:rsidP="001F7F9B">
      <w:pPr>
        <w:pStyle w:val="Tekst"/>
        <w:ind w:firstLine="0"/>
        <w:rPr>
          <w:sz w:val="20"/>
        </w:rPr>
      </w:pPr>
    </w:p>
    <w:p w:rsidR="004505CE" w:rsidRPr="00F91C77" w:rsidRDefault="004505CE" w:rsidP="00F91C77">
      <w:pPr>
        <w:jc w:val="both"/>
        <w:rPr>
          <w:sz w:val="20"/>
          <w:szCs w:val="20"/>
        </w:rPr>
      </w:pPr>
      <w:r w:rsidRPr="00F91C77">
        <w:rPr>
          <w:iCs/>
          <w:sz w:val="20"/>
          <w:szCs w:val="20"/>
          <w:lang w:val="de-DE"/>
        </w:rPr>
        <w:t>This study includes the designing of an airfraft hangar for airbus A-380 as a pre-engineered steel framed building using indian standard code (IS-code) willing to errect this structure in future if the airbus A-380 is bring to india as a own indian aircraft for indians  travelling from own country to other countries</w:t>
      </w:r>
    </w:p>
    <w:p w:rsidR="004505CE" w:rsidRDefault="004505CE" w:rsidP="00897D22">
      <w:pPr>
        <w:pStyle w:val="Tekst"/>
        <w:ind w:firstLine="0"/>
        <w:rPr>
          <w:sz w:val="20"/>
        </w:rPr>
      </w:pPr>
    </w:p>
    <w:p w:rsidR="004505CE" w:rsidRPr="00307DB9" w:rsidRDefault="004505CE" w:rsidP="004505CE">
      <w:pPr>
        <w:pStyle w:val="Naslovpoglavlja"/>
        <w:rPr>
          <w:szCs w:val="22"/>
        </w:rPr>
      </w:pPr>
      <w:r>
        <w:rPr>
          <w:szCs w:val="22"/>
        </w:rPr>
        <w:t>pre-engineered building (peb)</w:t>
      </w:r>
    </w:p>
    <w:p w:rsidR="004505CE" w:rsidRDefault="004505CE" w:rsidP="00897D22">
      <w:pPr>
        <w:pStyle w:val="Tekst"/>
        <w:ind w:firstLine="0"/>
        <w:rPr>
          <w:sz w:val="20"/>
        </w:rPr>
      </w:pPr>
    </w:p>
    <w:p w:rsidR="00F23ABA" w:rsidRDefault="004505CE" w:rsidP="00B82670">
      <w:pPr>
        <w:jc w:val="both"/>
        <w:rPr>
          <w:sz w:val="20"/>
          <w:szCs w:val="20"/>
        </w:rPr>
      </w:pPr>
      <w:r w:rsidRPr="00B82670">
        <w:rPr>
          <w:sz w:val="20"/>
          <w:szCs w:val="20"/>
          <w:lang w:val="de-DE"/>
        </w:rPr>
        <w:t>Pre-enginnered buildings are the structures that are constructed for the purpose of work shops,garriages, storage rooms,servicing centres etc. For constructing thsese structures we required designing software and based on the customers need all the members of the frame are desined.</w:t>
      </w:r>
      <w:r w:rsidR="003556CA">
        <w:rPr>
          <w:sz w:val="20"/>
          <w:szCs w:val="20"/>
        </w:rPr>
        <w:t xml:space="preserve">(Anisha Goswami et </w:t>
      </w:r>
      <w:r w:rsidR="00F23ABA" w:rsidRPr="00B82670">
        <w:rPr>
          <w:sz w:val="20"/>
          <w:szCs w:val="20"/>
        </w:rPr>
        <w:t>al., 2018).</w:t>
      </w:r>
    </w:p>
    <w:p w:rsidR="00F91C77" w:rsidRPr="00B82670" w:rsidRDefault="00F91C77" w:rsidP="00B82670">
      <w:pPr>
        <w:jc w:val="both"/>
        <w:rPr>
          <w:sz w:val="20"/>
          <w:szCs w:val="20"/>
        </w:rPr>
      </w:pPr>
    </w:p>
    <w:p w:rsidR="00B82670" w:rsidRPr="00B82670" w:rsidRDefault="003556CA" w:rsidP="00B82670">
      <w:pPr>
        <w:jc w:val="both"/>
        <w:rPr>
          <w:sz w:val="20"/>
          <w:szCs w:val="20"/>
        </w:rPr>
      </w:pPr>
      <w:r>
        <w:rPr>
          <w:sz w:val="20"/>
          <w:szCs w:val="20"/>
        </w:rPr>
        <w:t>All the components are made</w:t>
      </w:r>
      <w:r w:rsidR="004505CE" w:rsidRPr="00B82670">
        <w:rPr>
          <w:sz w:val="20"/>
          <w:szCs w:val="20"/>
        </w:rPr>
        <w:t xml:space="preserve"> in steel plant itself  for structural and aesthetic requirements. These are tapered sections which are combinations of </w:t>
      </w:r>
      <w:r w:rsidR="00705FCB" w:rsidRPr="00B82670">
        <w:rPr>
          <w:sz w:val="20"/>
          <w:szCs w:val="20"/>
        </w:rPr>
        <w:t>Built-up</w:t>
      </w:r>
      <w:r w:rsidR="004505CE" w:rsidRPr="00B82670">
        <w:rPr>
          <w:sz w:val="20"/>
          <w:szCs w:val="20"/>
        </w:rPr>
        <w:t xml:space="preserve"> section.</w:t>
      </w:r>
      <w:r w:rsidR="000A75BE">
        <w:rPr>
          <w:sz w:val="20"/>
          <w:szCs w:val="20"/>
        </w:rPr>
        <w:t xml:space="preserve"> (Saranya and </w:t>
      </w:r>
      <w:r w:rsidR="000A75BE" w:rsidRPr="000A75BE">
        <w:rPr>
          <w:sz w:val="20"/>
          <w:szCs w:val="20"/>
        </w:rPr>
        <w:t>Shallini</w:t>
      </w:r>
      <w:r w:rsidR="00F23ABA" w:rsidRPr="00B82670">
        <w:rPr>
          <w:sz w:val="20"/>
          <w:szCs w:val="20"/>
        </w:rPr>
        <w:t xml:space="preserve"> 2019)</w:t>
      </w:r>
      <w:r w:rsidR="004505CE" w:rsidRPr="00B82670">
        <w:rPr>
          <w:sz w:val="20"/>
          <w:szCs w:val="20"/>
          <w:lang w:val="de-DE"/>
        </w:rPr>
        <w:t>Manufacturing process like cutting, welding and painting is done at the plant itself.</w:t>
      </w:r>
      <w:r w:rsidR="004505CE" w:rsidRPr="00B82670">
        <w:rPr>
          <w:sz w:val="20"/>
          <w:szCs w:val="20"/>
        </w:rPr>
        <w:t xml:space="preserve">Manufactured materials are transported to customer site under completely knocked down condition(CKD). The pre-engineered building members are erected at site through high strength grip nut and bolts system. Under same loading Conditions these are shifted </w:t>
      </w:r>
      <w:r w:rsidR="00F23ABA" w:rsidRPr="00B82670">
        <w:rPr>
          <w:sz w:val="20"/>
          <w:szCs w:val="20"/>
        </w:rPr>
        <w:t>t</w:t>
      </w:r>
      <w:r w:rsidR="004505CE" w:rsidRPr="00B82670">
        <w:rPr>
          <w:sz w:val="20"/>
          <w:szCs w:val="20"/>
        </w:rPr>
        <w:t xml:space="preserve">o the selected place. </w:t>
      </w:r>
      <w:r w:rsidR="004505CE" w:rsidRPr="00B82670">
        <w:rPr>
          <w:sz w:val="20"/>
          <w:szCs w:val="20"/>
          <w:lang w:val="de-DE"/>
        </w:rPr>
        <w:t xml:space="preserve">Restoration of buildings happens in case of Pre Engineering system. </w:t>
      </w:r>
      <w:r w:rsidR="004505CE" w:rsidRPr="00B82670">
        <w:rPr>
          <w:sz w:val="20"/>
          <w:szCs w:val="20"/>
        </w:rPr>
        <w:t>PEB is entirely a concept of Superstructure.</w:t>
      </w:r>
      <w:r w:rsidR="004505CE" w:rsidRPr="00B82670">
        <w:rPr>
          <w:sz w:val="20"/>
          <w:szCs w:val="20"/>
          <w:lang w:val="de-DE"/>
        </w:rPr>
        <w:t xml:space="preserve"> In pre-engineered building the main</w:t>
      </w:r>
      <w:r w:rsidR="004505CE" w:rsidRPr="00B82670">
        <w:rPr>
          <w:sz w:val="20"/>
          <w:szCs w:val="20"/>
        </w:rPr>
        <w:t xml:space="preserve"> Member is tapered section and Secondary members are “Z” and “C” section. </w:t>
      </w:r>
      <w:r w:rsidR="00A2322D" w:rsidRPr="00B82670">
        <w:rPr>
          <w:sz w:val="20"/>
          <w:szCs w:val="20"/>
        </w:rPr>
        <w:t>Delivery of all members takes</w:t>
      </w:r>
      <w:r w:rsidR="004505CE" w:rsidRPr="00B82670">
        <w:rPr>
          <w:sz w:val="20"/>
          <w:szCs w:val="20"/>
        </w:rPr>
        <w:t xml:space="preserve"> 6 to 8 weeks </w:t>
      </w:r>
      <w:r w:rsidR="00705FCB" w:rsidRPr="00B82670">
        <w:rPr>
          <w:sz w:val="20"/>
          <w:szCs w:val="20"/>
        </w:rPr>
        <w:t>approximately;</w:t>
      </w:r>
      <w:r w:rsidR="004505CE" w:rsidRPr="00B82670">
        <w:rPr>
          <w:sz w:val="20"/>
          <w:szCs w:val="20"/>
        </w:rPr>
        <w:t xml:space="preserve"> Foundation design is very simple for </w:t>
      </w:r>
      <w:r w:rsidR="00705FCB" w:rsidRPr="00B82670">
        <w:rPr>
          <w:sz w:val="20"/>
          <w:szCs w:val="20"/>
        </w:rPr>
        <w:t>these types of buildings</w:t>
      </w:r>
      <w:r w:rsidR="004505CE" w:rsidRPr="00B82670">
        <w:rPr>
          <w:sz w:val="20"/>
          <w:szCs w:val="20"/>
        </w:rPr>
        <w:t>. Time for Erection and estimated budget will be known before construction. In PEB installation procedure is easy, fast, with the help of lifting machines. Majority of pre-engineered building are used due to low weight and offer higher stresses to natural forces.</w:t>
      </w:r>
      <w:r w:rsidR="00B82670" w:rsidRPr="00B82670">
        <w:rPr>
          <w:sz w:val="20"/>
          <w:szCs w:val="20"/>
        </w:rPr>
        <w:t xml:space="preserve"> (ShahidWasim Chaudhary etal., 2019)</w:t>
      </w:r>
    </w:p>
    <w:p w:rsidR="004505CE" w:rsidRPr="00D920BB" w:rsidRDefault="004505CE" w:rsidP="004505CE">
      <w:pPr>
        <w:pStyle w:val="Paragraph"/>
        <w:ind w:firstLine="0"/>
      </w:pPr>
    </w:p>
    <w:p w:rsidR="004505CE" w:rsidRDefault="004505CE" w:rsidP="00DD0EC3">
      <w:pPr>
        <w:pStyle w:val="Paragraph"/>
        <w:ind w:firstLine="0"/>
      </w:pPr>
      <w:r w:rsidRPr="00D920BB">
        <w:t>The pre-engineered building system can be applied to the following steel structures.</w:t>
      </w:r>
    </w:p>
    <w:p w:rsidR="00F91C77" w:rsidRPr="00D920BB" w:rsidRDefault="00F91C77" w:rsidP="00DD0EC3">
      <w:pPr>
        <w:pStyle w:val="Paragraph"/>
        <w:ind w:firstLine="0"/>
      </w:pPr>
    </w:p>
    <w:p w:rsidR="004505CE" w:rsidRPr="00D920BB" w:rsidRDefault="004505CE" w:rsidP="004505CE">
      <w:pPr>
        <w:pStyle w:val="Paragraph"/>
        <w:numPr>
          <w:ilvl w:val="0"/>
          <w:numId w:val="15"/>
        </w:numPr>
      </w:pPr>
      <w:r w:rsidRPr="00D920BB">
        <w:t>Industrial Buildings</w:t>
      </w:r>
    </w:p>
    <w:p w:rsidR="004505CE" w:rsidRPr="00D920BB" w:rsidRDefault="004505CE" w:rsidP="004505CE">
      <w:pPr>
        <w:pStyle w:val="Paragraph"/>
        <w:numPr>
          <w:ilvl w:val="0"/>
          <w:numId w:val="15"/>
        </w:numPr>
      </w:pPr>
      <w:r w:rsidRPr="00D920BB">
        <w:t>Ware Houses</w:t>
      </w:r>
    </w:p>
    <w:p w:rsidR="004505CE" w:rsidRPr="00D920BB" w:rsidRDefault="004505CE" w:rsidP="004505CE">
      <w:pPr>
        <w:pStyle w:val="Paragraph"/>
        <w:numPr>
          <w:ilvl w:val="0"/>
          <w:numId w:val="15"/>
        </w:numPr>
      </w:pPr>
      <w:r w:rsidRPr="00D920BB">
        <w:t>Air Craft Hangars</w:t>
      </w:r>
    </w:p>
    <w:p w:rsidR="004505CE" w:rsidRPr="00D920BB" w:rsidRDefault="004505CE" w:rsidP="004505CE">
      <w:pPr>
        <w:pStyle w:val="Paragraph"/>
        <w:numPr>
          <w:ilvl w:val="0"/>
          <w:numId w:val="15"/>
        </w:numPr>
      </w:pPr>
      <w:r w:rsidRPr="00D920BB">
        <w:t>Commercial Complexes</w:t>
      </w:r>
    </w:p>
    <w:p w:rsidR="004505CE" w:rsidRPr="00D920BB" w:rsidRDefault="009F2ED3" w:rsidP="004505CE">
      <w:pPr>
        <w:pStyle w:val="Paragraph"/>
        <w:numPr>
          <w:ilvl w:val="0"/>
          <w:numId w:val="15"/>
        </w:numPr>
      </w:pPr>
      <w:r w:rsidRPr="00D920BB">
        <w:t>Celebration halls</w:t>
      </w:r>
    </w:p>
    <w:p w:rsidR="004505CE" w:rsidRPr="00D920BB" w:rsidRDefault="004505CE" w:rsidP="004505CE">
      <w:pPr>
        <w:pStyle w:val="Paragraph"/>
        <w:numPr>
          <w:ilvl w:val="0"/>
          <w:numId w:val="15"/>
        </w:numPr>
      </w:pPr>
      <w:r w:rsidRPr="00D920BB">
        <w:t>School Buildings</w:t>
      </w:r>
    </w:p>
    <w:p w:rsidR="004505CE" w:rsidRPr="00D920BB" w:rsidRDefault="004505CE" w:rsidP="004505CE">
      <w:pPr>
        <w:pStyle w:val="Paragraph"/>
        <w:numPr>
          <w:ilvl w:val="0"/>
          <w:numId w:val="15"/>
        </w:numPr>
      </w:pPr>
      <w:r w:rsidRPr="00D920BB">
        <w:t xml:space="preserve">Metro Stations </w:t>
      </w:r>
    </w:p>
    <w:p w:rsidR="004505CE" w:rsidRPr="00D920BB" w:rsidRDefault="004505CE" w:rsidP="004505CE">
      <w:pPr>
        <w:pStyle w:val="Paragraph"/>
        <w:numPr>
          <w:ilvl w:val="0"/>
          <w:numId w:val="15"/>
        </w:numPr>
      </w:pPr>
      <w:r w:rsidRPr="00D920BB">
        <w:t>Parking Lots</w:t>
      </w:r>
    </w:p>
    <w:p w:rsidR="004505CE" w:rsidRPr="00D920BB" w:rsidRDefault="004505CE" w:rsidP="004505CE">
      <w:pPr>
        <w:pStyle w:val="Paragraph"/>
        <w:numPr>
          <w:ilvl w:val="0"/>
          <w:numId w:val="15"/>
        </w:numPr>
      </w:pPr>
      <w:r w:rsidRPr="00D920BB">
        <w:t xml:space="preserve">Stadiums </w:t>
      </w:r>
    </w:p>
    <w:p w:rsidR="004505CE" w:rsidRDefault="004505CE" w:rsidP="004505CE">
      <w:pPr>
        <w:pStyle w:val="Paragraph"/>
        <w:numPr>
          <w:ilvl w:val="0"/>
          <w:numId w:val="15"/>
        </w:numPr>
      </w:pPr>
      <w:r w:rsidRPr="00D920BB">
        <w:t>Railway Platforms</w:t>
      </w:r>
    </w:p>
    <w:p w:rsidR="00F23ABA" w:rsidRPr="00A535F4" w:rsidRDefault="00D96717" w:rsidP="00F23ABA">
      <w:pPr>
        <w:pStyle w:val="ListParagraph"/>
        <w:ind w:left="360"/>
        <w:jc w:val="both"/>
      </w:pPr>
      <w:r w:rsidRPr="00A535F4">
        <w:t>(Anisha Goswami</w:t>
      </w:r>
      <w:r w:rsidR="009F440C" w:rsidRPr="00A535F4">
        <w:t xml:space="preserve">et </w:t>
      </w:r>
      <w:r w:rsidR="00F23ABA" w:rsidRPr="00A535F4">
        <w:t>al., 2018).</w:t>
      </w:r>
    </w:p>
    <w:p w:rsidR="00B82670" w:rsidRPr="00F23ABA" w:rsidRDefault="00B82670" w:rsidP="00F23ABA">
      <w:pPr>
        <w:pStyle w:val="ListParagraph"/>
        <w:ind w:left="360"/>
        <w:jc w:val="both"/>
        <w:rPr>
          <w:sz w:val="22"/>
        </w:rPr>
      </w:pPr>
    </w:p>
    <w:p w:rsidR="004505CE" w:rsidRPr="004A0CD6" w:rsidRDefault="004505CE" w:rsidP="00897D22">
      <w:pPr>
        <w:pStyle w:val="Tekst"/>
        <w:ind w:firstLine="0"/>
        <w:rPr>
          <w:sz w:val="20"/>
        </w:rPr>
      </w:pPr>
    </w:p>
    <w:p w:rsidR="00897D22" w:rsidRPr="00307DB9" w:rsidRDefault="004505CE" w:rsidP="004505CE">
      <w:pPr>
        <w:pStyle w:val="Naslovpodpoglavlja"/>
        <w:numPr>
          <w:ilvl w:val="0"/>
          <w:numId w:val="0"/>
        </w:numPr>
      </w:pPr>
      <w:r>
        <w:t xml:space="preserve">4.1 Aircraft </w:t>
      </w:r>
      <w:r w:rsidR="00EA39B9">
        <w:t xml:space="preserve">hangar </w:t>
      </w:r>
    </w:p>
    <w:p w:rsidR="00F91C77" w:rsidRDefault="00F91C77" w:rsidP="00691176">
      <w:pPr>
        <w:pStyle w:val="Paragraph"/>
        <w:ind w:firstLine="0"/>
      </w:pPr>
    </w:p>
    <w:p w:rsidR="00691176" w:rsidRPr="00FA6678" w:rsidRDefault="00691176" w:rsidP="00691176">
      <w:pPr>
        <w:pStyle w:val="Paragraph"/>
        <w:ind w:firstLine="0"/>
        <w:rPr>
          <w:spacing w:val="-4"/>
        </w:rPr>
      </w:pPr>
      <w:r w:rsidRPr="00FA6678">
        <w:rPr>
          <w:spacing w:val="-4"/>
        </w:rPr>
        <w:t xml:space="preserve">An aircraft hangar is a closed structure which is constructed for the use of servicing and maintenance of various aircraft as a protective space because whenever an </w:t>
      </w:r>
      <w:r w:rsidR="002A3BC8" w:rsidRPr="00FA6678">
        <w:rPr>
          <w:spacing w:val="-4"/>
        </w:rPr>
        <w:t>aircraft arrival</w:t>
      </w:r>
      <w:r w:rsidRPr="00FA6678">
        <w:rPr>
          <w:spacing w:val="-4"/>
        </w:rPr>
        <w:t xml:space="preserve"> be seen after a long journey it has to be taken under that hangar where all the </w:t>
      </w:r>
      <w:r w:rsidR="003458D7" w:rsidRPr="00FA6678">
        <w:rPr>
          <w:spacing w:val="-4"/>
        </w:rPr>
        <w:t>equipment’s</w:t>
      </w:r>
      <w:r w:rsidRPr="00FA6678">
        <w:rPr>
          <w:spacing w:val="-4"/>
        </w:rPr>
        <w:t xml:space="preserve"> are available for it servicing. In an aircraft hangar more space is required for its storage and extra space for its maintenance. Majority of the hangars are design as a pre-engineered steel building due to its light weight and higher resistance over wind and seismic loads. </w:t>
      </w:r>
    </w:p>
    <w:p w:rsidR="00897D22" w:rsidRDefault="00897D22" w:rsidP="00897D22">
      <w:pPr>
        <w:pStyle w:val="Tekst"/>
        <w:ind w:firstLine="0"/>
        <w:rPr>
          <w:sz w:val="20"/>
        </w:rPr>
      </w:pPr>
    </w:p>
    <w:p w:rsidR="00B51EDD" w:rsidRDefault="00B51EDD" w:rsidP="00F413F9">
      <w:pPr>
        <w:pStyle w:val="Paragraph"/>
        <w:ind w:firstLine="0"/>
      </w:pPr>
    </w:p>
    <w:p w:rsidR="00B51EDD" w:rsidRDefault="00B51EDD" w:rsidP="00B51EDD">
      <w:pPr>
        <w:pStyle w:val="Naslovpoglavlja"/>
        <w:rPr>
          <w:szCs w:val="22"/>
        </w:rPr>
      </w:pPr>
      <w:r>
        <w:rPr>
          <w:szCs w:val="22"/>
        </w:rPr>
        <w:t xml:space="preserve"> calculations</w:t>
      </w:r>
    </w:p>
    <w:p w:rsidR="00B51EDD" w:rsidRDefault="00B51EDD" w:rsidP="00F413F9">
      <w:pPr>
        <w:pStyle w:val="Paragraph"/>
        <w:ind w:firstLine="0"/>
      </w:pPr>
    </w:p>
    <w:p w:rsidR="009B3CCD" w:rsidRPr="00D14346" w:rsidRDefault="009B3CCD" w:rsidP="009B3CCD">
      <w:pPr>
        <w:pStyle w:val="Paragraph"/>
        <w:ind w:firstLine="0"/>
        <w:rPr>
          <w:b/>
        </w:rPr>
      </w:pPr>
      <w:r w:rsidRPr="00D14346">
        <w:rPr>
          <w:b/>
        </w:rPr>
        <w:t>Primary Loads</w:t>
      </w:r>
    </w:p>
    <w:p w:rsidR="009B3CCD" w:rsidRPr="00D14346" w:rsidRDefault="005123EF" w:rsidP="009B3CCD">
      <w:pPr>
        <w:pStyle w:val="Paragraph"/>
        <w:ind w:firstLine="0"/>
      </w:pPr>
      <w:r w:rsidRPr="00D14346">
        <w:t>D.L:self-weight</w:t>
      </w:r>
    </w:p>
    <w:p w:rsidR="009B3CCD" w:rsidRPr="00D14346" w:rsidRDefault="003458D7" w:rsidP="009B3CCD">
      <w:pPr>
        <w:pStyle w:val="Paragraph"/>
        <w:ind w:firstLine="0"/>
      </w:pPr>
      <w:r w:rsidRPr="00D14346">
        <w:t>L.L:</w:t>
      </w:r>
      <w:r w:rsidR="009B3CCD" w:rsidRPr="00D14346">
        <w:t xml:space="preserve"> imposed load</w:t>
      </w:r>
    </w:p>
    <w:p w:rsidR="009B3CCD" w:rsidRPr="00D14346" w:rsidRDefault="005123EF" w:rsidP="009B3CCD">
      <w:pPr>
        <w:pStyle w:val="Paragraph"/>
        <w:ind w:firstLine="0"/>
      </w:pPr>
      <w:r w:rsidRPr="00D14346">
        <w:t>WL:</w:t>
      </w:r>
      <w:r w:rsidR="009B3CCD" w:rsidRPr="00D14346">
        <w:t xml:space="preserve"> W.L with internal coefficient +/- 0.18 </w:t>
      </w:r>
    </w:p>
    <w:p w:rsidR="009B3CCD" w:rsidRPr="00D14346" w:rsidRDefault="005123EF" w:rsidP="009B3CCD">
      <w:pPr>
        <w:pStyle w:val="Paragraph"/>
        <w:ind w:firstLine="0"/>
      </w:pPr>
      <w:r w:rsidRPr="00D14346">
        <w:t>E.L:</w:t>
      </w:r>
      <w:r w:rsidR="009B3CCD" w:rsidRPr="00D14346">
        <w:t xml:space="preserve"> Seismic Load</w:t>
      </w:r>
    </w:p>
    <w:p w:rsidR="009B3CCD" w:rsidRPr="00D14346" w:rsidRDefault="009B3CCD" w:rsidP="009B3CCD">
      <w:pPr>
        <w:pStyle w:val="Paragraph"/>
        <w:ind w:firstLine="0"/>
      </w:pPr>
      <w:r w:rsidRPr="00D14346">
        <w:rPr>
          <w:b/>
          <w:bCs/>
        </w:rPr>
        <w:t xml:space="preserve">Dead Load: </w:t>
      </w:r>
    </w:p>
    <w:p w:rsidR="009B3CCD" w:rsidRDefault="009B3CCD" w:rsidP="009B3CCD">
      <w:pPr>
        <w:pStyle w:val="Paragraph"/>
        <w:ind w:firstLine="0"/>
      </w:pPr>
      <w:r w:rsidRPr="00D14346">
        <w:t xml:space="preserve">Dead load has been considered as 0.1 </w:t>
      </w:r>
      <w:r w:rsidR="005123EF" w:rsidRPr="00D14346">
        <w:t>Kn</w:t>
      </w:r>
      <w:r w:rsidRPr="00D14346">
        <w:t>/m</w:t>
      </w:r>
      <w:r w:rsidRPr="00D14346">
        <w:rPr>
          <w:vertAlign w:val="superscript"/>
        </w:rPr>
        <w:t>2</w:t>
      </w:r>
      <w:r w:rsidRPr="00D14346">
        <w:t xml:space="preserve"> due to </w:t>
      </w:r>
    </w:p>
    <w:p w:rsidR="009B3CCD" w:rsidRPr="00D14346" w:rsidRDefault="009B3CCD" w:rsidP="009B3CCD">
      <w:pPr>
        <w:pStyle w:val="Paragraph"/>
        <w:ind w:firstLine="0"/>
      </w:pPr>
      <w:r w:rsidRPr="00D14346">
        <w:t xml:space="preserve">weight of sheeting+Purlins and </w:t>
      </w:r>
    </w:p>
    <w:p w:rsidR="009B3CCD" w:rsidRPr="00D14346" w:rsidRDefault="009B3CCD" w:rsidP="009B3CCD">
      <w:pPr>
        <w:pStyle w:val="Paragraph"/>
        <w:ind w:firstLine="0"/>
      </w:pPr>
      <w:r w:rsidRPr="00D14346">
        <w:t xml:space="preserve">Roof insulation +Self weight of frame. </w:t>
      </w:r>
    </w:p>
    <w:p w:rsidR="009B3CCD" w:rsidRPr="00D14346" w:rsidRDefault="009B3CCD" w:rsidP="009B3CCD">
      <w:pPr>
        <w:pStyle w:val="Paragraph"/>
        <w:ind w:firstLine="0"/>
      </w:pPr>
      <w:r w:rsidRPr="00D14346">
        <w:rPr>
          <w:b/>
          <w:bCs/>
        </w:rPr>
        <w:t xml:space="preserve">Live Load: </w:t>
      </w:r>
    </w:p>
    <w:p w:rsidR="009B3CCD" w:rsidRDefault="009B3CCD" w:rsidP="009B3CCD">
      <w:pPr>
        <w:pStyle w:val="Paragraph"/>
        <w:ind w:firstLine="0"/>
      </w:pPr>
      <w:r w:rsidRPr="00D14346">
        <w:t xml:space="preserve">Live load on roof has been considered as - 0.75 </w:t>
      </w:r>
    </w:p>
    <w:p w:rsidR="009B3CCD" w:rsidRPr="00D14346" w:rsidRDefault="005123EF" w:rsidP="009B3CCD">
      <w:pPr>
        <w:pStyle w:val="Paragraph"/>
        <w:ind w:firstLine="0"/>
        <w:rPr>
          <w:vertAlign w:val="superscript"/>
        </w:rPr>
      </w:pPr>
      <w:r w:rsidRPr="00D14346">
        <w:t>Kn</w:t>
      </w:r>
      <w:r w:rsidR="009B3CCD" w:rsidRPr="00D14346">
        <w:t>/M</w:t>
      </w:r>
      <w:r w:rsidR="009B3CCD" w:rsidRPr="00D14346">
        <w:rPr>
          <w:vertAlign w:val="superscript"/>
        </w:rPr>
        <w:t>2</w:t>
      </w:r>
    </w:p>
    <w:p w:rsidR="009B3CCD" w:rsidRPr="00D14346" w:rsidRDefault="009B3CCD" w:rsidP="009B3CCD">
      <w:pPr>
        <w:pStyle w:val="Paragraph"/>
        <w:ind w:firstLine="0"/>
      </w:pPr>
      <w:r w:rsidRPr="00D14346">
        <w:rPr>
          <w:b/>
          <w:bCs/>
        </w:rPr>
        <w:t xml:space="preserve">Collateral loads: </w:t>
      </w:r>
    </w:p>
    <w:p w:rsidR="009B3CCD" w:rsidRPr="00D14346" w:rsidRDefault="009B3CCD" w:rsidP="009B3CCD">
      <w:pPr>
        <w:pStyle w:val="Paragraph"/>
        <w:ind w:firstLine="0"/>
        <w:rPr>
          <w:vertAlign w:val="superscript"/>
        </w:rPr>
      </w:pPr>
      <w:r w:rsidRPr="00D14346">
        <w:t>Light load – 0.15kn/m</w:t>
      </w:r>
    </w:p>
    <w:p w:rsidR="009B3CCD" w:rsidRPr="00D14346" w:rsidRDefault="009B3CCD" w:rsidP="009B3CCD">
      <w:pPr>
        <w:pStyle w:val="Paragraph"/>
        <w:ind w:firstLine="0"/>
        <w:rPr>
          <w:vertAlign w:val="superscript"/>
        </w:rPr>
      </w:pPr>
      <w:r w:rsidRPr="00D14346">
        <w:rPr>
          <w:b/>
          <w:bCs/>
        </w:rPr>
        <w:t xml:space="preserve">Wind loads: </w:t>
      </w:r>
    </w:p>
    <w:p w:rsidR="009B3CCD" w:rsidRPr="00D14346" w:rsidRDefault="009B3CCD" w:rsidP="009B3CCD">
      <w:pPr>
        <w:pStyle w:val="Paragraph"/>
        <w:ind w:firstLine="0"/>
      </w:pPr>
      <w:r w:rsidRPr="00D14346">
        <w:t xml:space="preserve">V = 44 m/sec, </w:t>
      </w:r>
    </w:p>
    <w:p w:rsidR="009B3CCD" w:rsidRPr="00D14346" w:rsidRDefault="009B3CCD" w:rsidP="009B3CCD">
      <w:pPr>
        <w:pStyle w:val="Paragraph"/>
        <w:ind w:firstLine="0"/>
      </w:pPr>
      <w:r w:rsidRPr="00D14346">
        <w:t xml:space="preserve">K1 = 1.00(for 50years) </w:t>
      </w:r>
    </w:p>
    <w:p w:rsidR="009B3CCD" w:rsidRPr="00D14346" w:rsidRDefault="009B3CCD" w:rsidP="009B3CCD">
      <w:pPr>
        <w:pStyle w:val="Paragraph"/>
        <w:ind w:firstLine="0"/>
      </w:pPr>
      <w:r w:rsidRPr="00D14346">
        <w:t xml:space="preserve">K2 = 1.095 as per IS 875(Part-III)-2015 </w:t>
      </w:r>
    </w:p>
    <w:p w:rsidR="009B3CCD" w:rsidRPr="00D14346" w:rsidRDefault="009B3CCD" w:rsidP="009B3CCD">
      <w:pPr>
        <w:pStyle w:val="Paragraph"/>
        <w:ind w:firstLine="0"/>
      </w:pPr>
      <w:r w:rsidRPr="00D14346">
        <w:t xml:space="preserve">K3 = 1.0 </w:t>
      </w:r>
    </w:p>
    <w:p w:rsidR="009B3CCD" w:rsidRPr="00D14346" w:rsidRDefault="009B3CCD" w:rsidP="009B3CCD">
      <w:pPr>
        <w:pStyle w:val="Paragraph"/>
        <w:ind w:firstLine="0"/>
      </w:pPr>
      <w:r w:rsidRPr="00D14346">
        <w:t xml:space="preserve">K4 =1.0 </w:t>
      </w:r>
    </w:p>
    <w:p w:rsidR="009B3CCD" w:rsidRPr="00D14346" w:rsidRDefault="009B3CCD" w:rsidP="009B3CCD">
      <w:pPr>
        <w:pStyle w:val="Paragraph"/>
        <w:ind w:firstLine="0"/>
      </w:pPr>
      <w:r w:rsidRPr="00D14346">
        <w:t>V</w:t>
      </w:r>
      <w:r w:rsidRPr="00B45EAE">
        <w:rPr>
          <w:vertAlign w:val="subscript"/>
        </w:rPr>
        <w:t>z</w:t>
      </w:r>
      <w:r w:rsidRPr="00D14346">
        <w:t xml:space="preserve"> = V</w:t>
      </w:r>
      <w:r w:rsidRPr="00B45EAE">
        <w:rPr>
          <w:vertAlign w:val="subscript"/>
        </w:rPr>
        <w:t>b</w:t>
      </w:r>
      <w:r w:rsidRPr="00D14346">
        <w:t xml:space="preserve"> x K</w:t>
      </w:r>
      <w:r w:rsidRPr="00B45EAE">
        <w:rPr>
          <w:vertAlign w:val="subscript"/>
        </w:rPr>
        <w:t>1</w:t>
      </w:r>
      <w:r w:rsidRPr="00D14346">
        <w:t xml:space="preserve"> x K</w:t>
      </w:r>
      <w:r w:rsidRPr="00B45EAE">
        <w:rPr>
          <w:vertAlign w:val="subscript"/>
        </w:rPr>
        <w:t>2</w:t>
      </w:r>
      <w:r w:rsidRPr="00D14346">
        <w:t xml:space="preserve"> x K</w:t>
      </w:r>
      <w:r w:rsidRPr="00B45EAE">
        <w:rPr>
          <w:vertAlign w:val="subscript"/>
        </w:rPr>
        <w:t>3</w:t>
      </w:r>
    </w:p>
    <w:p w:rsidR="009B3CCD" w:rsidRPr="00D14346" w:rsidRDefault="009B3CCD" w:rsidP="009B3CCD">
      <w:pPr>
        <w:pStyle w:val="Paragraph"/>
        <w:ind w:firstLine="0"/>
      </w:pPr>
      <w:r w:rsidRPr="00D14346">
        <w:t>P</w:t>
      </w:r>
      <w:r w:rsidRPr="00B45EAE">
        <w:rPr>
          <w:vertAlign w:val="subscript"/>
        </w:rPr>
        <w:t>z</w:t>
      </w:r>
      <w:r w:rsidRPr="00D14346">
        <w:t xml:space="preserve"> = 0.6(Vz) </w:t>
      </w:r>
      <w:r w:rsidRPr="00D14346">
        <w:rPr>
          <w:vertAlign w:val="superscript"/>
        </w:rPr>
        <w:t>2</w:t>
      </w:r>
      <w:r w:rsidRPr="00D14346">
        <w:t xml:space="preserve">= </w:t>
      </w:r>
      <w:r w:rsidRPr="00D14346">
        <w:rPr>
          <w:bCs/>
        </w:rPr>
        <w:t xml:space="preserve">1.4 </w:t>
      </w:r>
      <w:r w:rsidR="005123EF" w:rsidRPr="00D14346">
        <w:rPr>
          <w:bCs/>
        </w:rPr>
        <w:t>Kn</w:t>
      </w:r>
      <w:r w:rsidRPr="00D14346">
        <w:rPr>
          <w:bCs/>
        </w:rPr>
        <w:t>/m2.</w:t>
      </w:r>
    </w:p>
    <w:p w:rsidR="009B3CCD" w:rsidRPr="00D14346" w:rsidRDefault="009B3CCD" w:rsidP="009B3CCD">
      <w:pPr>
        <w:pStyle w:val="Paragraph"/>
        <w:ind w:firstLine="0"/>
      </w:pPr>
      <w:r w:rsidRPr="00D14346">
        <w:t>P</w:t>
      </w:r>
      <w:r w:rsidRPr="00B45EAE">
        <w:rPr>
          <w:vertAlign w:val="subscript"/>
        </w:rPr>
        <w:t>d</w:t>
      </w:r>
      <w:r w:rsidRPr="00D14346">
        <w:t xml:space="preserve"> = Ka x Kd x Kc x Pz </w:t>
      </w:r>
    </w:p>
    <w:p w:rsidR="009B3CCD" w:rsidRPr="00D14346" w:rsidRDefault="009B3CCD" w:rsidP="009B3CCD">
      <w:pPr>
        <w:pStyle w:val="Paragraph"/>
        <w:ind w:firstLine="0"/>
      </w:pPr>
      <w:r w:rsidRPr="00D14346">
        <w:t>P</w:t>
      </w:r>
      <w:r w:rsidRPr="00B45EAE">
        <w:rPr>
          <w:vertAlign w:val="subscript"/>
        </w:rPr>
        <w:t>d</w:t>
      </w:r>
      <w:r w:rsidRPr="00D14346">
        <w:t xml:space="preserve"> = 0.8 x 0.9 x 0.9 x 1.4 </w:t>
      </w:r>
    </w:p>
    <w:p w:rsidR="009B3CCD" w:rsidRPr="00D14346" w:rsidRDefault="009B3CCD" w:rsidP="009B3CCD">
      <w:pPr>
        <w:pStyle w:val="Paragraph"/>
        <w:ind w:firstLine="0"/>
      </w:pPr>
      <w:r w:rsidRPr="00D14346">
        <w:t>P</w:t>
      </w:r>
      <w:r w:rsidRPr="00B45EAE">
        <w:rPr>
          <w:vertAlign w:val="subscript"/>
        </w:rPr>
        <w:t>d</w:t>
      </w:r>
      <w:r w:rsidRPr="00D14346">
        <w:t>=0.90 KN/M</w:t>
      </w:r>
      <w:r w:rsidRPr="00D14346">
        <w:rPr>
          <w:vertAlign w:val="superscript"/>
        </w:rPr>
        <w:t>2</w:t>
      </w:r>
    </w:p>
    <w:p w:rsidR="009B3CCD" w:rsidRPr="00D14346" w:rsidRDefault="009B3CCD" w:rsidP="009B3CCD">
      <w:pPr>
        <w:pStyle w:val="Paragraph"/>
        <w:ind w:firstLine="0"/>
      </w:pPr>
      <w:r w:rsidRPr="00D14346">
        <w:t xml:space="preserve">Internal pressure coefficient = +/-0.5 </w:t>
      </w:r>
    </w:p>
    <w:p w:rsidR="009B3CCD" w:rsidRPr="00D14346" w:rsidRDefault="009B3CCD" w:rsidP="009B3CCD">
      <w:pPr>
        <w:pStyle w:val="Paragraph"/>
        <w:ind w:firstLine="0"/>
        <w:rPr>
          <w:b/>
          <w:lang w:val="de-DE"/>
        </w:rPr>
      </w:pPr>
      <w:r w:rsidRPr="00D14346">
        <w:rPr>
          <w:b/>
          <w:lang w:val="de-DE"/>
        </w:rPr>
        <w:t>Wind application on staad members for High bay</w:t>
      </w:r>
    </w:p>
    <w:p w:rsidR="009B3CCD" w:rsidRPr="00D14346" w:rsidRDefault="009B3CCD" w:rsidP="009B3CCD">
      <w:pPr>
        <w:pStyle w:val="Paragraph"/>
        <w:ind w:firstLine="0"/>
        <w:rPr>
          <w:lang w:val="en-IN"/>
        </w:rPr>
      </w:pPr>
      <w:r w:rsidRPr="00D14346">
        <w:rPr>
          <w:lang w:val="en-IN"/>
        </w:rPr>
        <w:t>H/W=25/ 120  =  0.209</w:t>
      </w:r>
    </w:p>
    <w:p w:rsidR="009B3CCD" w:rsidRPr="00D14346" w:rsidRDefault="009B3CCD" w:rsidP="009B3CCD">
      <w:pPr>
        <w:pStyle w:val="Paragraph"/>
        <w:ind w:firstLine="0"/>
        <w:rPr>
          <w:lang w:val="en-IN"/>
        </w:rPr>
      </w:pPr>
      <w:r w:rsidRPr="00D14346">
        <w:rPr>
          <w:lang w:val="en-IN"/>
        </w:rPr>
        <w:t>L/W = 115/</w:t>
      </w:r>
      <w:r w:rsidR="007742A3" w:rsidRPr="00D14346">
        <w:rPr>
          <w:lang w:val="en-IN"/>
        </w:rPr>
        <w:t>120 = 0.959</w:t>
      </w:r>
    </w:p>
    <w:p w:rsidR="009B3CCD" w:rsidRPr="00D14346" w:rsidRDefault="009B3CCD" w:rsidP="009B3CCD">
      <w:pPr>
        <w:pStyle w:val="Paragraph"/>
        <w:ind w:firstLine="0"/>
        <w:rPr>
          <w:lang w:val="en-IN"/>
        </w:rPr>
      </w:pPr>
      <w:r w:rsidRPr="00D14346">
        <w:rPr>
          <w:lang w:val="en-IN"/>
        </w:rPr>
        <w:t>Wind Speed = 44 m/sec</w:t>
      </w:r>
    </w:p>
    <w:p w:rsidR="009B3CCD" w:rsidRPr="00D14346" w:rsidRDefault="009B3CCD" w:rsidP="009B3CCD">
      <w:pPr>
        <w:pStyle w:val="Paragraph"/>
        <w:ind w:firstLine="0"/>
        <w:rPr>
          <w:lang w:val="en-IN"/>
        </w:rPr>
      </w:pPr>
      <w:r w:rsidRPr="00D14346">
        <w:rPr>
          <w:lang w:val="en-IN"/>
        </w:rPr>
        <w:t>K1 = 1</w:t>
      </w:r>
    </w:p>
    <w:p w:rsidR="009B3CCD" w:rsidRPr="00D14346" w:rsidRDefault="009B3CCD" w:rsidP="009B3CCD">
      <w:pPr>
        <w:pStyle w:val="Paragraph"/>
        <w:ind w:firstLine="0"/>
        <w:rPr>
          <w:lang w:val="en-IN"/>
        </w:rPr>
      </w:pPr>
      <w:r w:rsidRPr="00D14346">
        <w:rPr>
          <w:lang w:val="en-IN"/>
        </w:rPr>
        <w:t>K2 = 1.095</w:t>
      </w:r>
    </w:p>
    <w:p w:rsidR="009B3CCD" w:rsidRPr="00D14346" w:rsidRDefault="009B3CCD" w:rsidP="009B3CCD">
      <w:pPr>
        <w:pStyle w:val="Paragraph"/>
        <w:ind w:firstLine="0"/>
        <w:rPr>
          <w:lang w:val="en-IN"/>
        </w:rPr>
      </w:pPr>
      <w:r w:rsidRPr="00D14346">
        <w:rPr>
          <w:lang w:val="en-IN"/>
        </w:rPr>
        <w:t>K3 = 1</w:t>
      </w:r>
    </w:p>
    <w:p w:rsidR="007742A3" w:rsidRDefault="007742A3" w:rsidP="009B3CCD">
      <w:pPr>
        <w:pStyle w:val="Paragraph"/>
        <w:ind w:firstLine="0"/>
        <w:rPr>
          <w:lang w:val="en-IN"/>
        </w:rPr>
      </w:pPr>
      <w:r w:rsidRPr="00D14346">
        <w:rPr>
          <w:lang w:val="en-IN"/>
        </w:rPr>
        <w:t>Vz =</w:t>
      </w:r>
      <w:r w:rsidR="009B3CCD" w:rsidRPr="00D14346">
        <w:rPr>
          <w:lang w:val="en-IN"/>
        </w:rPr>
        <w:t xml:space="preserve">   44x1x1.095x1</w:t>
      </w:r>
    </w:p>
    <w:p w:rsidR="009B3CCD" w:rsidRPr="00D14346" w:rsidRDefault="009B3CCD" w:rsidP="009B3CCD">
      <w:pPr>
        <w:pStyle w:val="Paragraph"/>
        <w:ind w:firstLine="0"/>
        <w:rPr>
          <w:lang w:val="en-IN"/>
        </w:rPr>
      </w:pPr>
      <w:r w:rsidRPr="00D14346">
        <w:rPr>
          <w:lang w:val="en-IN"/>
        </w:rPr>
        <w:t xml:space="preserve"> =  48.18 m/sec</w:t>
      </w:r>
    </w:p>
    <w:p w:rsidR="009B3CCD" w:rsidRPr="00D14346" w:rsidRDefault="009B3CCD" w:rsidP="009B3CCD">
      <w:pPr>
        <w:pStyle w:val="Paragraph"/>
        <w:ind w:firstLine="0"/>
        <w:rPr>
          <w:vertAlign w:val="superscript"/>
          <w:lang w:val="en-IN"/>
        </w:rPr>
      </w:pPr>
      <w:r w:rsidRPr="00D14346">
        <w:rPr>
          <w:lang w:val="en-IN"/>
        </w:rPr>
        <w:t>Pz = 0.6xVz</w:t>
      </w:r>
      <w:r w:rsidRPr="00D14346">
        <w:rPr>
          <w:vertAlign w:val="superscript"/>
          <w:lang w:val="en-IN"/>
        </w:rPr>
        <w:t>2</w:t>
      </w:r>
      <w:r w:rsidRPr="00D14346">
        <w:rPr>
          <w:lang w:val="en-IN"/>
        </w:rPr>
        <w:t xml:space="preserve"> = 1393/1000=0.908 Kn/m</w:t>
      </w:r>
      <w:r w:rsidRPr="00D14346">
        <w:rPr>
          <w:vertAlign w:val="superscript"/>
          <w:lang w:val="en-IN"/>
        </w:rPr>
        <w:t>2</w:t>
      </w:r>
    </w:p>
    <w:p w:rsidR="009B3CCD" w:rsidRPr="00D14346" w:rsidRDefault="009B3CCD" w:rsidP="009B3CCD">
      <w:pPr>
        <w:pStyle w:val="Paragraph"/>
        <w:ind w:firstLine="0"/>
        <w:rPr>
          <w:lang w:val="en-IN"/>
        </w:rPr>
      </w:pPr>
      <w:r w:rsidRPr="00D14346">
        <w:rPr>
          <w:lang w:val="en-IN"/>
        </w:rPr>
        <w:t>C</w:t>
      </w:r>
      <w:r w:rsidR="007742A3" w:rsidRPr="00D14346">
        <w:rPr>
          <w:lang w:val="en-IN"/>
        </w:rPr>
        <w:t>1 = 0.7</w:t>
      </w:r>
    </w:p>
    <w:p w:rsidR="009B3CCD" w:rsidRPr="00D14346" w:rsidRDefault="009B3CCD" w:rsidP="009B3CCD">
      <w:pPr>
        <w:pStyle w:val="Paragraph"/>
        <w:ind w:firstLine="0"/>
        <w:rPr>
          <w:lang w:val="en-IN"/>
        </w:rPr>
      </w:pPr>
      <w:r w:rsidRPr="00D14346">
        <w:rPr>
          <w:lang w:val="en-IN"/>
        </w:rPr>
        <w:t>C</w:t>
      </w:r>
      <w:r w:rsidR="007742A3" w:rsidRPr="00D14346">
        <w:rPr>
          <w:lang w:val="en-IN"/>
        </w:rPr>
        <w:t>2 = -</w:t>
      </w:r>
      <w:r w:rsidRPr="00D14346">
        <w:rPr>
          <w:lang w:val="en-IN"/>
        </w:rPr>
        <w:t>0.2</w:t>
      </w:r>
    </w:p>
    <w:p w:rsidR="009B3CCD" w:rsidRPr="00D14346" w:rsidRDefault="009B3CCD" w:rsidP="009B3CCD">
      <w:pPr>
        <w:pStyle w:val="Paragraph"/>
        <w:ind w:firstLine="0"/>
        <w:rPr>
          <w:lang w:val="en-IN"/>
        </w:rPr>
      </w:pPr>
      <w:r w:rsidRPr="00D14346">
        <w:rPr>
          <w:lang w:val="en-IN"/>
        </w:rPr>
        <w:t>C</w:t>
      </w:r>
      <w:r w:rsidR="007742A3" w:rsidRPr="00D14346">
        <w:rPr>
          <w:lang w:val="en-IN"/>
        </w:rPr>
        <w:t>3 = -</w:t>
      </w:r>
      <w:r w:rsidRPr="00D14346">
        <w:rPr>
          <w:lang w:val="en-IN"/>
        </w:rPr>
        <w:t>0.95</w:t>
      </w:r>
    </w:p>
    <w:p w:rsidR="009B3CCD" w:rsidRPr="00D14346" w:rsidRDefault="009B3CCD" w:rsidP="009B3CCD">
      <w:pPr>
        <w:pStyle w:val="Paragraph"/>
        <w:ind w:firstLine="0"/>
        <w:rPr>
          <w:lang w:val="en-IN"/>
        </w:rPr>
      </w:pPr>
      <w:r w:rsidRPr="00D14346">
        <w:rPr>
          <w:lang w:val="en-IN"/>
        </w:rPr>
        <w:t>C</w:t>
      </w:r>
      <w:r w:rsidR="007742A3" w:rsidRPr="00D14346">
        <w:rPr>
          <w:lang w:val="en-IN"/>
        </w:rPr>
        <w:t>4 = -</w:t>
      </w:r>
      <w:r w:rsidRPr="00D14346">
        <w:rPr>
          <w:lang w:val="en-IN"/>
        </w:rPr>
        <w:t>0.4</w:t>
      </w:r>
    </w:p>
    <w:p w:rsidR="009B3CCD" w:rsidRPr="00D14346" w:rsidRDefault="007742A3" w:rsidP="009B3CCD">
      <w:pPr>
        <w:pStyle w:val="Paragraph"/>
        <w:ind w:firstLine="0"/>
        <w:rPr>
          <w:lang w:val="en-IN"/>
        </w:rPr>
      </w:pPr>
      <w:r w:rsidRPr="00D14346">
        <w:rPr>
          <w:lang w:val="en-IN"/>
        </w:rPr>
        <w:t>Cpi = 0.5</w:t>
      </w:r>
    </w:p>
    <w:p w:rsidR="009B3CCD" w:rsidRPr="00D14346" w:rsidRDefault="009B3CCD" w:rsidP="009B3CCD">
      <w:pPr>
        <w:pStyle w:val="Paragraph"/>
        <w:ind w:firstLine="0"/>
        <w:rPr>
          <w:lang w:val="en-IN"/>
        </w:rPr>
      </w:pPr>
      <w:r w:rsidRPr="00D14346">
        <w:rPr>
          <w:lang w:val="en-IN"/>
        </w:rPr>
        <w:t>Ka =0.8</w:t>
      </w:r>
    </w:p>
    <w:p w:rsidR="009B3CCD" w:rsidRPr="00D14346" w:rsidRDefault="009B3CCD" w:rsidP="009B3CCD">
      <w:pPr>
        <w:pStyle w:val="Paragraph"/>
        <w:ind w:firstLine="0"/>
        <w:rPr>
          <w:lang w:val="en-IN"/>
        </w:rPr>
      </w:pPr>
      <w:r w:rsidRPr="00D14346">
        <w:rPr>
          <w:lang w:val="en-IN"/>
        </w:rPr>
        <w:lastRenderedPageBreak/>
        <w:t>Kd = 0.9</w:t>
      </w:r>
    </w:p>
    <w:p w:rsidR="009B3CCD" w:rsidRPr="00D14346" w:rsidRDefault="009B3CCD" w:rsidP="009B3CCD">
      <w:pPr>
        <w:pStyle w:val="Paragraph"/>
        <w:ind w:firstLine="0"/>
        <w:rPr>
          <w:lang w:val="en-IN"/>
        </w:rPr>
      </w:pPr>
      <w:r w:rsidRPr="00D14346">
        <w:rPr>
          <w:lang w:val="en-IN"/>
        </w:rPr>
        <w:t>Kc = 0.9</w:t>
      </w:r>
    </w:p>
    <w:p w:rsidR="009B3CCD" w:rsidRPr="00D14346" w:rsidRDefault="009B3CCD" w:rsidP="009B3CCD">
      <w:pPr>
        <w:pStyle w:val="Paragraph"/>
        <w:ind w:firstLine="0"/>
        <w:rPr>
          <w:lang w:val="en-IN"/>
        </w:rPr>
      </w:pPr>
      <w:r w:rsidRPr="00D14346">
        <w:rPr>
          <w:lang w:val="en-IN"/>
        </w:rPr>
        <w:t xml:space="preserve">Design Wind </w:t>
      </w:r>
      <w:r w:rsidR="007742A3" w:rsidRPr="00D14346">
        <w:rPr>
          <w:lang w:val="en-IN"/>
        </w:rPr>
        <w:t>Pressure</w:t>
      </w:r>
    </w:p>
    <w:p w:rsidR="009B3CCD" w:rsidRPr="00D14346" w:rsidRDefault="009B3CCD" w:rsidP="009B3CCD">
      <w:pPr>
        <w:pStyle w:val="Paragraph"/>
        <w:ind w:firstLine="0"/>
        <w:rPr>
          <w:lang w:val="en-IN"/>
        </w:rPr>
      </w:pPr>
      <w:r w:rsidRPr="00D14346">
        <w:rPr>
          <w:lang w:val="en-IN"/>
        </w:rPr>
        <w:t>Pd= KaxKdxKcxPz</w:t>
      </w:r>
    </w:p>
    <w:p w:rsidR="009B3CCD" w:rsidRPr="00D14346" w:rsidRDefault="009B3CCD" w:rsidP="009B3CCD">
      <w:pPr>
        <w:pStyle w:val="Paragraph"/>
        <w:ind w:firstLine="0"/>
        <w:rPr>
          <w:lang w:val="en-IN"/>
        </w:rPr>
      </w:pPr>
      <w:r w:rsidRPr="00D14346">
        <w:rPr>
          <w:lang w:val="en-IN"/>
        </w:rPr>
        <w:t>Pd= 0.8x0.9x0.9x1.4</w:t>
      </w:r>
    </w:p>
    <w:p w:rsidR="009B3CCD" w:rsidRPr="00D14346" w:rsidRDefault="009B3CCD" w:rsidP="009B3CCD">
      <w:pPr>
        <w:pStyle w:val="Paragraph"/>
        <w:ind w:firstLine="0"/>
        <w:rPr>
          <w:vertAlign w:val="superscript"/>
          <w:lang w:val="en-IN"/>
        </w:rPr>
      </w:pPr>
      <w:r w:rsidRPr="00D14346">
        <w:rPr>
          <w:lang w:val="en-IN"/>
        </w:rPr>
        <w:t>Pd = 0.908kn/m</w:t>
      </w:r>
      <w:r w:rsidRPr="00D14346">
        <w:rPr>
          <w:vertAlign w:val="superscript"/>
          <w:lang w:val="en-IN"/>
        </w:rPr>
        <w:t>2</w:t>
      </w:r>
    </w:p>
    <w:p w:rsidR="009B3CCD" w:rsidRPr="00D14346" w:rsidRDefault="009B3CCD" w:rsidP="009B3CCD">
      <w:pPr>
        <w:pStyle w:val="Paragraph"/>
        <w:ind w:firstLine="0"/>
      </w:pPr>
      <w:r w:rsidRPr="00D14346">
        <w:rPr>
          <w:b/>
          <w:bCs/>
        </w:rPr>
        <w:t xml:space="preserve">Earthquake load: </w:t>
      </w:r>
    </w:p>
    <w:p w:rsidR="009B3CCD" w:rsidRPr="00D14346" w:rsidRDefault="009B3CCD" w:rsidP="009B3CCD">
      <w:pPr>
        <w:pStyle w:val="Paragraph"/>
        <w:ind w:firstLine="0"/>
      </w:pPr>
      <w:r w:rsidRPr="00D14346">
        <w:t xml:space="preserve">Earthquake load as per IS 1893(Part-IV) – 2016 </w:t>
      </w:r>
    </w:p>
    <w:p w:rsidR="009B3CCD" w:rsidRPr="00D14346" w:rsidRDefault="009B3CCD" w:rsidP="009B3CCD">
      <w:pPr>
        <w:pStyle w:val="Paragraph"/>
        <w:ind w:firstLine="0"/>
      </w:pPr>
      <w:r w:rsidRPr="00D14346">
        <w:t xml:space="preserve">Zone-II = 0.10 </w:t>
      </w:r>
    </w:p>
    <w:p w:rsidR="009B3CCD" w:rsidRPr="00D14346" w:rsidRDefault="009B3CCD" w:rsidP="009B3CCD">
      <w:pPr>
        <w:pStyle w:val="Paragraph"/>
        <w:ind w:firstLine="0"/>
      </w:pPr>
      <w:r w:rsidRPr="00D14346">
        <w:t xml:space="preserve">Imp. </w:t>
      </w:r>
      <w:r w:rsidR="00A4133B">
        <w:t>f</w:t>
      </w:r>
      <w:r w:rsidR="00A4133B" w:rsidRPr="00D14346">
        <w:t>actor</w:t>
      </w:r>
      <w:r w:rsidRPr="00D14346">
        <w:t xml:space="preserve"> = 1.5 </w:t>
      </w:r>
    </w:p>
    <w:p w:rsidR="009B3CCD" w:rsidRPr="00D14346" w:rsidRDefault="009B3CCD" w:rsidP="009B3CCD">
      <w:pPr>
        <w:pStyle w:val="Paragraph"/>
        <w:ind w:firstLine="0"/>
        <w:rPr>
          <w:lang w:val="de-DE"/>
        </w:rPr>
      </w:pPr>
      <w:r w:rsidRPr="00D14346">
        <w:rPr>
          <w:lang w:val="de-DE"/>
        </w:rPr>
        <w:t>Res. Red. factor = 4.0</w:t>
      </w:r>
    </w:p>
    <w:p w:rsidR="009B3CCD" w:rsidRPr="00D14346" w:rsidRDefault="009B3CCD" w:rsidP="009B3CCD">
      <w:pPr>
        <w:pStyle w:val="Paragraph"/>
        <w:ind w:firstLine="0"/>
        <w:rPr>
          <w:b/>
          <w:lang w:val="de-DE"/>
        </w:rPr>
      </w:pPr>
      <w:r w:rsidRPr="00D14346">
        <w:rPr>
          <w:b/>
          <w:lang w:val="de-DE"/>
        </w:rPr>
        <w:t>Minimum Thickness Criteria</w:t>
      </w:r>
    </w:p>
    <w:p w:rsidR="009B3CCD" w:rsidRPr="00D14346" w:rsidRDefault="009B3CCD" w:rsidP="009B3CCD">
      <w:pPr>
        <w:pStyle w:val="Paragraph"/>
        <w:ind w:firstLine="0"/>
        <w:rPr>
          <w:lang w:val="de-DE"/>
        </w:rPr>
      </w:pPr>
      <w:r w:rsidRPr="00D14346">
        <w:rPr>
          <w:lang w:val="de-DE"/>
        </w:rPr>
        <w:t>Secondary Members: 2.5 mm thick</w:t>
      </w:r>
    </w:p>
    <w:p w:rsidR="009B3CCD" w:rsidRPr="00D14346" w:rsidRDefault="009B3CCD" w:rsidP="009B3CCD">
      <w:pPr>
        <w:pStyle w:val="Paragraph"/>
        <w:ind w:firstLine="0"/>
        <w:rPr>
          <w:b/>
          <w:bCs/>
          <w:lang w:val="de-DE"/>
        </w:rPr>
      </w:pPr>
      <w:r w:rsidRPr="00D14346">
        <w:rPr>
          <w:b/>
          <w:bCs/>
          <w:lang w:val="de-DE"/>
        </w:rPr>
        <w:t>Serviceability Criteria</w:t>
      </w:r>
    </w:p>
    <w:p w:rsidR="009B3CCD" w:rsidRPr="00D14346" w:rsidRDefault="009B3CCD" w:rsidP="009B3CCD">
      <w:pPr>
        <w:pStyle w:val="Paragraph"/>
        <w:ind w:firstLine="0"/>
      </w:pPr>
      <w:r w:rsidRPr="00D14346">
        <w:t xml:space="preserve">Main Frame </w:t>
      </w:r>
    </w:p>
    <w:p w:rsidR="009B3CCD" w:rsidRPr="00D14346" w:rsidRDefault="009B3CCD" w:rsidP="009B3CCD">
      <w:pPr>
        <w:pStyle w:val="Paragraph"/>
        <w:ind w:firstLine="0"/>
      </w:pPr>
      <w:r w:rsidRPr="00D14346">
        <w:t xml:space="preserve">Vertical deflection </w:t>
      </w:r>
      <w:r w:rsidRPr="00D14346">
        <w:tab/>
        <w:t xml:space="preserve">: Span / 150 </w:t>
      </w:r>
    </w:p>
    <w:p w:rsidR="009B3CCD" w:rsidRPr="00D14346" w:rsidRDefault="009B3CCD" w:rsidP="009B3CCD">
      <w:pPr>
        <w:pStyle w:val="Paragraph"/>
        <w:ind w:firstLine="0"/>
      </w:pPr>
      <w:r w:rsidRPr="00D14346">
        <w:t xml:space="preserve">Lateral deflection </w:t>
      </w:r>
      <w:r w:rsidRPr="00D14346">
        <w:tab/>
        <w:t xml:space="preserve">: Height / 100 </w:t>
      </w:r>
    </w:p>
    <w:p w:rsidR="009B3CCD" w:rsidRDefault="009B3CCD" w:rsidP="009B3CCD">
      <w:pPr>
        <w:pStyle w:val="Paragraph"/>
        <w:ind w:firstLine="0"/>
      </w:pPr>
      <w:r w:rsidRPr="00D14346">
        <w:t>Purlins &amp;</w:t>
      </w:r>
      <w:r w:rsidR="007742A3" w:rsidRPr="00D14346">
        <w:t xml:space="preserve">Girts </w:t>
      </w:r>
      <w:r w:rsidR="007742A3">
        <w:tab/>
      </w:r>
      <w:r w:rsidR="003458D7">
        <w:t xml:space="preserve">  :</w:t>
      </w:r>
      <w:r w:rsidRPr="00D14346">
        <w:t xml:space="preserve"> Span / 150</w:t>
      </w:r>
    </w:p>
    <w:p w:rsidR="003458D7" w:rsidRDefault="003458D7" w:rsidP="009B3CCD">
      <w:pPr>
        <w:pStyle w:val="Paragraph"/>
        <w:ind w:firstLine="0"/>
      </w:pPr>
    </w:p>
    <w:p w:rsidR="00815A53" w:rsidRPr="003458D7" w:rsidRDefault="00815A53" w:rsidP="003458D7">
      <w:pPr>
        <w:pStyle w:val="Naslovpoglavlja"/>
        <w:rPr>
          <w:szCs w:val="22"/>
        </w:rPr>
      </w:pPr>
      <w:r w:rsidRPr="003458D7">
        <w:rPr>
          <w:szCs w:val="22"/>
        </w:rPr>
        <w:t>analysis and design</w:t>
      </w:r>
    </w:p>
    <w:p w:rsidR="009B3FF6" w:rsidRDefault="009B3FF6" w:rsidP="009B3FF6">
      <w:pPr>
        <w:pStyle w:val="Naslovpoglavlja"/>
        <w:numPr>
          <w:ilvl w:val="0"/>
          <w:numId w:val="0"/>
        </w:numPr>
        <w:ind w:left="284" w:hanging="284"/>
        <w:rPr>
          <w:szCs w:val="22"/>
        </w:rPr>
      </w:pPr>
    </w:p>
    <w:p w:rsidR="00E8410C" w:rsidRDefault="00E8410C" w:rsidP="009B3FF6">
      <w:pPr>
        <w:pStyle w:val="Paragraph"/>
        <w:ind w:firstLine="0"/>
        <w:rPr>
          <w:bCs/>
        </w:rPr>
      </w:pPr>
      <w:r w:rsidRPr="00E8410C">
        <w:rPr>
          <w:b/>
        </w:rPr>
        <w:t xml:space="preserve">12.1 </w:t>
      </w:r>
      <w:r w:rsidR="00037550" w:rsidRPr="00E8410C">
        <w:rPr>
          <w:b/>
        </w:rPr>
        <w:t>Dead Load</w:t>
      </w:r>
    </w:p>
    <w:p w:rsidR="00037550" w:rsidRDefault="00037550" w:rsidP="009B3FF6">
      <w:pPr>
        <w:pStyle w:val="Paragraph"/>
        <w:ind w:firstLine="0"/>
        <w:rPr>
          <w:bCs/>
        </w:rPr>
      </w:pPr>
    </w:p>
    <w:p w:rsidR="00FA145B" w:rsidRDefault="00E8410C" w:rsidP="009B3FF6">
      <w:pPr>
        <w:pStyle w:val="Paragraph"/>
        <w:ind w:firstLine="0"/>
        <w:rPr>
          <w:bCs/>
        </w:rPr>
      </w:pPr>
      <w:r>
        <w:rPr>
          <w:bCs/>
        </w:rPr>
        <w:t>=</w:t>
      </w:r>
      <w:r w:rsidR="009B3FF6" w:rsidRPr="00D14346">
        <w:rPr>
          <w:bCs/>
        </w:rPr>
        <w:t xml:space="preserve"> 0.1Kn/m2</w:t>
      </w:r>
    </w:p>
    <w:p w:rsidR="00FA145B" w:rsidRDefault="009B3FF6" w:rsidP="009B3FF6">
      <w:pPr>
        <w:pStyle w:val="Paragraph"/>
        <w:ind w:firstLine="0"/>
        <w:rPr>
          <w:bCs/>
        </w:rPr>
      </w:pPr>
      <w:r w:rsidRPr="00D14346">
        <w:rPr>
          <w:bCs/>
        </w:rPr>
        <w:t xml:space="preserve"> = 0.1</w:t>
      </w:r>
      <w:r w:rsidR="00935E52">
        <w:rPr>
          <w:bCs/>
        </w:rPr>
        <w:t>x</w:t>
      </w:r>
      <w:r w:rsidRPr="00D14346">
        <w:rPr>
          <w:bCs/>
        </w:rPr>
        <w:t>7.1875</w:t>
      </w:r>
    </w:p>
    <w:p w:rsidR="009B3FF6" w:rsidRDefault="009B3FF6" w:rsidP="009B3FF6">
      <w:pPr>
        <w:pStyle w:val="Paragraph"/>
        <w:ind w:firstLine="0"/>
        <w:rPr>
          <w:bCs/>
        </w:rPr>
      </w:pPr>
      <w:r w:rsidRPr="00D14346">
        <w:rPr>
          <w:bCs/>
        </w:rPr>
        <w:t xml:space="preserve"> = 0.719Kn/m</w:t>
      </w:r>
    </w:p>
    <w:p w:rsidR="00F4522F" w:rsidRDefault="00F4522F" w:rsidP="009B3FF6">
      <w:pPr>
        <w:pStyle w:val="Paragraph"/>
        <w:ind w:firstLine="0"/>
        <w:rPr>
          <w:bCs/>
        </w:rPr>
      </w:pPr>
    </w:p>
    <w:p w:rsidR="00F4522F" w:rsidRDefault="00F4522F" w:rsidP="009B3FF6">
      <w:pPr>
        <w:pStyle w:val="Paragraph"/>
        <w:ind w:firstLine="0"/>
        <w:rPr>
          <w:bCs/>
        </w:rPr>
      </w:pPr>
      <w:r w:rsidRPr="00D14346">
        <w:rPr>
          <w:b/>
          <w:bCs/>
          <w:noProof/>
        </w:rPr>
        <w:drawing>
          <wp:inline distT="0" distB="0" distL="0" distR="0">
            <wp:extent cx="2819400" cy="238438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l="7349" t="7954" r="12576" b="23233"/>
                    <a:stretch>
                      <a:fillRect/>
                    </a:stretch>
                  </pic:blipFill>
                  <pic:spPr bwMode="auto">
                    <a:xfrm>
                      <a:off x="0" y="0"/>
                      <a:ext cx="2859126" cy="2417981"/>
                    </a:xfrm>
                    <a:prstGeom prst="rect">
                      <a:avLst/>
                    </a:prstGeom>
                    <a:noFill/>
                    <a:ln w="9525">
                      <a:noFill/>
                      <a:miter lim="800000"/>
                      <a:headEnd/>
                      <a:tailEnd/>
                    </a:ln>
                  </pic:spPr>
                </pic:pic>
              </a:graphicData>
            </a:graphic>
          </wp:inline>
        </w:drawing>
      </w:r>
    </w:p>
    <w:p w:rsidR="001A5A16" w:rsidRPr="00D14346" w:rsidRDefault="001A5A16" w:rsidP="00BE6807">
      <w:pPr>
        <w:pStyle w:val="Paragraph"/>
        <w:ind w:firstLine="0"/>
        <w:jc w:val="center"/>
        <w:rPr>
          <w:bCs/>
        </w:rPr>
      </w:pPr>
      <w:r w:rsidRPr="001A5A16">
        <w:rPr>
          <w:b/>
        </w:rPr>
        <w:t>Figure 1</w:t>
      </w:r>
      <w:r w:rsidR="00BE6807">
        <w:rPr>
          <w:b/>
        </w:rPr>
        <w:t>.</w:t>
      </w:r>
      <w:r w:rsidRPr="00D14346">
        <w:rPr>
          <w:bCs/>
        </w:rPr>
        <w:t xml:space="preserve">Dead </w:t>
      </w:r>
      <w:r w:rsidR="006158E1" w:rsidRPr="00D14346">
        <w:rPr>
          <w:bCs/>
        </w:rPr>
        <w:t>loading diagram</w:t>
      </w:r>
    </w:p>
    <w:p w:rsidR="009B3FF6" w:rsidRDefault="009B3FF6" w:rsidP="001A5A16">
      <w:pPr>
        <w:pStyle w:val="Paragraph"/>
        <w:jc w:val="center"/>
        <w:rPr>
          <w:bCs/>
        </w:rPr>
      </w:pPr>
    </w:p>
    <w:p w:rsidR="00FA145B" w:rsidRDefault="00FA145B" w:rsidP="00FA145B">
      <w:pPr>
        <w:pStyle w:val="Paragraph"/>
        <w:ind w:firstLine="0"/>
        <w:rPr>
          <w:bCs/>
        </w:rPr>
      </w:pPr>
      <w:r>
        <w:rPr>
          <w:b/>
        </w:rPr>
        <w:t>1</w:t>
      </w:r>
      <w:r w:rsidRPr="00E8410C">
        <w:rPr>
          <w:b/>
        </w:rPr>
        <w:t>2.</w:t>
      </w:r>
      <w:r>
        <w:rPr>
          <w:b/>
        </w:rPr>
        <w:t xml:space="preserve">2 </w:t>
      </w:r>
      <w:r w:rsidR="00037550">
        <w:rPr>
          <w:b/>
        </w:rPr>
        <w:t>Live</w:t>
      </w:r>
      <w:r w:rsidR="00037550" w:rsidRPr="00E8410C">
        <w:rPr>
          <w:b/>
        </w:rPr>
        <w:t xml:space="preserve"> Load</w:t>
      </w:r>
    </w:p>
    <w:p w:rsidR="00037550" w:rsidRDefault="00037550" w:rsidP="00FA145B">
      <w:pPr>
        <w:pStyle w:val="Paragraph"/>
        <w:ind w:firstLine="0"/>
        <w:rPr>
          <w:bCs/>
        </w:rPr>
      </w:pPr>
    </w:p>
    <w:p w:rsidR="00A07927" w:rsidRDefault="00A07927" w:rsidP="00FA145B">
      <w:pPr>
        <w:pStyle w:val="Paragraph"/>
        <w:ind w:firstLine="0"/>
        <w:rPr>
          <w:bCs/>
          <w:iCs/>
          <w:lang w:val="en-GB"/>
        </w:rPr>
      </w:pPr>
      <w:r>
        <w:rPr>
          <w:bCs/>
          <w:iCs/>
          <w:lang w:val="en-GB"/>
        </w:rPr>
        <w:t xml:space="preserve"> = </w:t>
      </w:r>
      <w:r w:rsidRPr="00D14346">
        <w:rPr>
          <w:bCs/>
          <w:iCs/>
          <w:lang w:val="en-GB"/>
        </w:rPr>
        <w:t>0.75Kn/m2</w:t>
      </w:r>
    </w:p>
    <w:p w:rsidR="00A07927" w:rsidRDefault="00A07927" w:rsidP="00FA145B">
      <w:pPr>
        <w:pStyle w:val="Paragraph"/>
        <w:ind w:firstLine="0"/>
        <w:rPr>
          <w:bCs/>
          <w:iCs/>
          <w:lang w:val="en-GB"/>
        </w:rPr>
      </w:pPr>
      <w:r w:rsidRPr="00D14346">
        <w:rPr>
          <w:bCs/>
          <w:iCs/>
          <w:lang w:val="en-GB"/>
        </w:rPr>
        <w:t xml:space="preserve"> = 0.75</w:t>
      </w:r>
      <w:r w:rsidR="00935E52">
        <w:rPr>
          <w:bCs/>
          <w:iCs/>
          <w:lang w:val="en-GB"/>
        </w:rPr>
        <w:t xml:space="preserve"> x </w:t>
      </w:r>
      <w:r w:rsidRPr="00D14346">
        <w:rPr>
          <w:bCs/>
          <w:iCs/>
          <w:lang w:val="en-GB"/>
        </w:rPr>
        <w:t xml:space="preserve">7.1875 </w:t>
      </w:r>
    </w:p>
    <w:p w:rsidR="00A07927" w:rsidRDefault="00A07927" w:rsidP="00FA145B">
      <w:pPr>
        <w:pStyle w:val="Paragraph"/>
        <w:ind w:firstLine="0"/>
        <w:rPr>
          <w:bCs/>
          <w:iCs/>
          <w:lang w:val="en-GB"/>
        </w:rPr>
      </w:pPr>
      <w:r w:rsidRPr="00D14346">
        <w:rPr>
          <w:bCs/>
          <w:iCs/>
          <w:lang w:val="en-GB"/>
        </w:rPr>
        <w:t>= 5.391kn/m</w:t>
      </w:r>
    </w:p>
    <w:p w:rsidR="00037550" w:rsidRDefault="00037550" w:rsidP="00FA145B">
      <w:pPr>
        <w:pStyle w:val="Paragraph"/>
        <w:ind w:firstLine="0"/>
        <w:rPr>
          <w:bCs/>
          <w:iCs/>
          <w:lang w:val="en-GB"/>
        </w:rPr>
      </w:pPr>
    </w:p>
    <w:p w:rsidR="004B6582" w:rsidRPr="004B6582" w:rsidRDefault="00935E52" w:rsidP="00FA145B">
      <w:pPr>
        <w:pStyle w:val="Paragraph"/>
        <w:ind w:firstLine="0"/>
        <w:rPr>
          <w:b/>
          <w:iCs/>
          <w:lang w:val="en-GB"/>
        </w:rPr>
      </w:pPr>
      <w:r>
        <w:rPr>
          <w:b/>
          <w:iCs/>
          <w:lang w:val="en-GB"/>
        </w:rPr>
        <w:t xml:space="preserve">12.3 </w:t>
      </w:r>
      <w:r w:rsidR="00037550" w:rsidRPr="004B6582">
        <w:rPr>
          <w:b/>
          <w:iCs/>
          <w:lang w:val="en-GB"/>
        </w:rPr>
        <w:t>Collateralload</w:t>
      </w:r>
    </w:p>
    <w:p w:rsidR="004B6582" w:rsidRDefault="004B6582" w:rsidP="00FA145B">
      <w:pPr>
        <w:pStyle w:val="Paragraph"/>
        <w:ind w:firstLine="0"/>
        <w:rPr>
          <w:bCs/>
          <w:iCs/>
          <w:lang w:val="en-GB"/>
        </w:rPr>
      </w:pPr>
      <w:r>
        <w:rPr>
          <w:bCs/>
          <w:iCs/>
          <w:lang w:val="en-GB"/>
        </w:rPr>
        <w:t>=</w:t>
      </w:r>
      <w:r w:rsidRPr="00D14346">
        <w:rPr>
          <w:bCs/>
          <w:iCs/>
          <w:lang w:val="en-GB"/>
        </w:rPr>
        <w:t xml:space="preserve"> 0.15Kn/m2</w:t>
      </w:r>
    </w:p>
    <w:p w:rsidR="004B6582" w:rsidRDefault="004B6582" w:rsidP="00FA145B">
      <w:pPr>
        <w:pStyle w:val="Paragraph"/>
        <w:ind w:firstLine="0"/>
        <w:rPr>
          <w:bCs/>
          <w:iCs/>
          <w:lang w:val="en-GB"/>
        </w:rPr>
      </w:pPr>
      <w:r w:rsidRPr="00D14346">
        <w:rPr>
          <w:bCs/>
          <w:iCs/>
          <w:lang w:val="en-GB"/>
        </w:rPr>
        <w:t>= 0.15</w:t>
      </w:r>
      <w:r w:rsidR="00935E52">
        <w:rPr>
          <w:bCs/>
          <w:iCs/>
          <w:lang w:val="en-GB"/>
        </w:rPr>
        <w:t xml:space="preserve"> x </w:t>
      </w:r>
      <w:r w:rsidRPr="00D14346">
        <w:rPr>
          <w:bCs/>
          <w:iCs/>
          <w:lang w:val="en-GB"/>
        </w:rPr>
        <w:t>7.1875</w:t>
      </w:r>
    </w:p>
    <w:p w:rsidR="004B6582" w:rsidRDefault="004B6582" w:rsidP="00FA145B">
      <w:pPr>
        <w:pStyle w:val="Paragraph"/>
        <w:ind w:firstLine="0"/>
        <w:rPr>
          <w:bCs/>
          <w:iCs/>
          <w:lang w:val="en-GB"/>
        </w:rPr>
      </w:pPr>
      <w:r w:rsidRPr="00D14346">
        <w:rPr>
          <w:bCs/>
          <w:iCs/>
          <w:lang w:val="en-GB"/>
        </w:rPr>
        <w:t>= 1.07kn/m</w:t>
      </w:r>
    </w:p>
    <w:p w:rsidR="0007438F" w:rsidRDefault="0007438F" w:rsidP="00FA145B">
      <w:pPr>
        <w:pStyle w:val="Paragraph"/>
        <w:ind w:firstLine="0"/>
        <w:rPr>
          <w:bCs/>
          <w:iCs/>
          <w:lang w:val="en-GB"/>
        </w:rPr>
      </w:pPr>
    </w:p>
    <w:p w:rsidR="0007438F" w:rsidRPr="004B6582" w:rsidRDefault="0007438F" w:rsidP="00FA145B">
      <w:pPr>
        <w:pStyle w:val="Paragraph"/>
        <w:ind w:firstLine="0"/>
        <w:rPr>
          <w:bCs/>
          <w:iCs/>
          <w:lang w:val="en-GB"/>
        </w:rPr>
      </w:pPr>
      <w:r w:rsidRPr="00D14346">
        <w:rPr>
          <w:bCs/>
          <w:i/>
          <w:iCs/>
          <w:noProof/>
        </w:rPr>
        <w:lastRenderedPageBreak/>
        <w:drawing>
          <wp:inline distT="0" distB="0" distL="0" distR="0">
            <wp:extent cx="3035122" cy="2222339"/>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l="6970" t="9470" r="13257" b="25252"/>
                    <a:stretch>
                      <a:fillRect/>
                    </a:stretch>
                  </pic:blipFill>
                  <pic:spPr bwMode="auto">
                    <a:xfrm>
                      <a:off x="0" y="0"/>
                      <a:ext cx="3131585" cy="2292970"/>
                    </a:xfrm>
                    <a:prstGeom prst="rect">
                      <a:avLst/>
                    </a:prstGeom>
                    <a:noFill/>
                    <a:ln w="9525">
                      <a:noFill/>
                      <a:miter lim="800000"/>
                      <a:headEnd/>
                      <a:tailEnd/>
                    </a:ln>
                  </pic:spPr>
                </pic:pic>
              </a:graphicData>
            </a:graphic>
          </wp:inline>
        </w:drawing>
      </w:r>
    </w:p>
    <w:p w:rsidR="0098658A" w:rsidRDefault="0098658A" w:rsidP="00BE6807">
      <w:pPr>
        <w:pStyle w:val="Paragraph"/>
        <w:ind w:firstLine="0"/>
        <w:jc w:val="center"/>
        <w:rPr>
          <w:bCs/>
          <w:iCs/>
          <w:lang w:val="de-DE"/>
        </w:rPr>
      </w:pPr>
      <w:r w:rsidRPr="000D6E5A">
        <w:rPr>
          <w:b/>
          <w:iCs/>
          <w:lang w:val="de-DE"/>
        </w:rPr>
        <w:t>Fig</w:t>
      </w:r>
      <w:r w:rsidR="00935E52" w:rsidRPr="000D6E5A">
        <w:rPr>
          <w:b/>
          <w:iCs/>
          <w:lang w:val="de-DE"/>
        </w:rPr>
        <w:t>ure</w:t>
      </w:r>
      <w:r w:rsidRPr="000D6E5A">
        <w:rPr>
          <w:b/>
          <w:iCs/>
          <w:lang w:val="de-DE"/>
        </w:rPr>
        <w:t>2</w:t>
      </w:r>
      <w:r w:rsidR="00BE6807">
        <w:rPr>
          <w:b/>
          <w:iCs/>
          <w:lang w:val="de-DE"/>
        </w:rPr>
        <w:t>.</w:t>
      </w:r>
      <w:r w:rsidR="00BE6807" w:rsidRPr="00D14346">
        <w:rPr>
          <w:bCs/>
          <w:iCs/>
          <w:lang w:val="de-DE"/>
        </w:rPr>
        <w:t xml:space="preserve">Live </w:t>
      </w:r>
      <w:r w:rsidRPr="00D14346">
        <w:rPr>
          <w:bCs/>
          <w:iCs/>
          <w:lang w:val="de-DE"/>
        </w:rPr>
        <w:t>loading diagram</w:t>
      </w:r>
    </w:p>
    <w:p w:rsidR="000D6E5A" w:rsidRPr="00D14346" w:rsidRDefault="000D6E5A" w:rsidP="0098658A">
      <w:pPr>
        <w:pStyle w:val="Paragraph"/>
        <w:jc w:val="center"/>
        <w:rPr>
          <w:bCs/>
          <w:iCs/>
          <w:lang w:val="de-DE"/>
        </w:rPr>
      </w:pPr>
    </w:p>
    <w:p w:rsidR="00F63FD8" w:rsidRDefault="00F63FD8" w:rsidP="00F63FD8">
      <w:pPr>
        <w:pStyle w:val="Paragraph"/>
        <w:ind w:firstLine="0"/>
        <w:rPr>
          <w:bCs/>
          <w:lang w:val="en-IN"/>
        </w:rPr>
      </w:pPr>
    </w:p>
    <w:p w:rsidR="00F63FD8" w:rsidRPr="004D2C12" w:rsidRDefault="00F63FD8" w:rsidP="00F63FD8">
      <w:pPr>
        <w:pStyle w:val="Paragraph"/>
        <w:ind w:firstLine="0"/>
        <w:rPr>
          <w:b/>
          <w:bCs/>
          <w:sz w:val="24"/>
          <w:lang w:val="en-IN"/>
        </w:rPr>
      </w:pPr>
      <w:r>
        <w:rPr>
          <w:b/>
          <w:bCs/>
          <w:sz w:val="24"/>
          <w:lang w:val="en-IN"/>
        </w:rPr>
        <w:t xml:space="preserve">13. </w:t>
      </w:r>
      <w:r w:rsidRPr="004D2C12">
        <w:rPr>
          <w:b/>
          <w:bCs/>
          <w:sz w:val="24"/>
          <w:lang w:val="en-IN"/>
        </w:rPr>
        <w:t xml:space="preserve">NODE </w:t>
      </w:r>
      <w:r>
        <w:rPr>
          <w:b/>
          <w:bCs/>
          <w:sz w:val="24"/>
          <w:lang w:val="en-IN"/>
        </w:rPr>
        <w:t>D</w:t>
      </w:r>
      <w:r w:rsidRPr="004D2C12">
        <w:rPr>
          <w:b/>
          <w:bCs/>
          <w:sz w:val="24"/>
          <w:lang w:val="en-IN"/>
        </w:rPr>
        <w:t>ISPLACEMENT SUMMARY</w:t>
      </w:r>
    </w:p>
    <w:p w:rsidR="00F63FD8" w:rsidRDefault="00F63FD8" w:rsidP="00A4217A">
      <w:pPr>
        <w:pStyle w:val="Paragraph"/>
        <w:jc w:val="center"/>
        <w:rPr>
          <w:bCs/>
          <w:lang w:val="en-IN"/>
        </w:rPr>
      </w:pPr>
    </w:p>
    <w:p w:rsidR="008D512A" w:rsidRPr="00D14346" w:rsidRDefault="008D512A" w:rsidP="008D512A">
      <w:pPr>
        <w:pStyle w:val="Paragraph"/>
        <w:ind w:firstLine="0"/>
        <w:rPr>
          <w:bCs/>
          <w:lang w:val="en-IN"/>
        </w:rPr>
      </w:pPr>
      <w:r w:rsidRPr="00D14346">
        <w:rPr>
          <w:bCs/>
          <w:noProof/>
        </w:rPr>
        <w:drawing>
          <wp:anchor distT="0" distB="0" distL="114300" distR="114300" simplePos="0" relativeHeight="251658240" behindDoc="1" locked="0" layoutInCell="1" allowOverlap="1">
            <wp:simplePos x="0" y="0"/>
            <wp:positionH relativeFrom="margin">
              <wp:posOffset>3307715</wp:posOffset>
            </wp:positionH>
            <wp:positionV relativeFrom="paragraph">
              <wp:posOffset>418465</wp:posOffset>
            </wp:positionV>
            <wp:extent cx="2877820" cy="1788160"/>
            <wp:effectExtent l="0" t="0" r="0" b="2540"/>
            <wp:wrapTight wrapText="bothSides">
              <wp:wrapPolygon edited="0">
                <wp:start x="0" y="0"/>
                <wp:lineTo x="0" y="21401"/>
                <wp:lineTo x="21447" y="21401"/>
                <wp:lineTo x="21447" y="0"/>
                <wp:lineTo x="0" y="0"/>
              </wp:wrapPolygon>
            </wp:wrapTight>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1617" t="16113" r="52963" b="58421"/>
                    <a:stretch>
                      <a:fillRect/>
                    </a:stretch>
                  </pic:blipFill>
                  <pic:spPr bwMode="auto">
                    <a:xfrm>
                      <a:off x="0" y="0"/>
                      <a:ext cx="2877820" cy="1788160"/>
                    </a:xfrm>
                    <a:prstGeom prst="rect">
                      <a:avLst/>
                    </a:prstGeom>
                    <a:noFill/>
                    <a:ln w="9525">
                      <a:noFill/>
                      <a:miter lim="800000"/>
                      <a:headEnd/>
                      <a:tailEnd/>
                    </a:ln>
                  </pic:spPr>
                </pic:pic>
              </a:graphicData>
            </a:graphic>
          </wp:anchor>
        </w:drawing>
      </w:r>
      <w:bookmarkStart w:id="1" w:name="_Hlk124214540"/>
      <w:r w:rsidRPr="00D14346">
        <w:rPr>
          <w:bCs/>
          <w:lang w:val="en-IN"/>
        </w:rPr>
        <w:t>The below is the node displacement summary in the tab</w:t>
      </w:r>
      <w:r w:rsidR="00D80BBD">
        <w:rPr>
          <w:bCs/>
          <w:lang w:val="en-IN"/>
        </w:rPr>
        <w:t>le</w:t>
      </w:r>
      <w:r w:rsidRPr="00D14346">
        <w:rPr>
          <w:bCs/>
          <w:lang w:val="en-IN"/>
        </w:rPr>
        <w:t xml:space="preserve"> form</w:t>
      </w:r>
      <w:bookmarkEnd w:id="1"/>
      <w:r w:rsidRPr="00D14346">
        <w:rPr>
          <w:bCs/>
          <w:lang w:val="en-IN"/>
        </w:rPr>
        <w:t>.</w:t>
      </w:r>
    </w:p>
    <w:p w:rsidR="006B3EA0" w:rsidRDefault="00D80BBD" w:rsidP="00874311">
      <w:pPr>
        <w:pStyle w:val="Paragraph"/>
        <w:ind w:firstLine="0"/>
        <w:rPr>
          <w:bCs/>
          <w:lang w:val="en-IN"/>
        </w:rPr>
      </w:pPr>
      <w:r>
        <w:rPr>
          <w:bCs/>
          <w:lang w:val="en-IN"/>
        </w:rPr>
        <w:t>Table 1 D</w:t>
      </w:r>
      <w:r w:rsidRPr="00D14346">
        <w:rPr>
          <w:bCs/>
          <w:lang w:val="en-IN"/>
        </w:rPr>
        <w:t>isplacement summary</w:t>
      </w:r>
    </w:p>
    <w:p w:rsidR="00D80BBD" w:rsidRDefault="00D80BBD" w:rsidP="00874311">
      <w:pPr>
        <w:pStyle w:val="Paragraph"/>
        <w:ind w:firstLine="0"/>
        <w:rPr>
          <w:bCs/>
          <w:lang w:val="en-IN"/>
        </w:rPr>
      </w:pPr>
    </w:p>
    <w:p w:rsidR="00892F76" w:rsidRPr="00D14346" w:rsidRDefault="0023473C" w:rsidP="00892F76">
      <w:pPr>
        <w:pStyle w:val="Paragraph"/>
        <w:ind w:firstLine="0"/>
        <w:rPr>
          <w:bCs/>
          <w:lang w:val="en-IN"/>
        </w:rPr>
      </w:pPr>
      <w:r w:rsidRPr="00AB2E3C">
        <w:rPr>
          <w:b/>
          <w:lang w:val="en-IN"/>
        </w:rPr>
        <w:t xml:space="preserve">13.1 </w:t>
      </w:r>
      <w:r w:rsidR="00892F76" w:rsidRPr="00AB2E3C">
        <w:rPr>
          <w:b/>
          <w:lang w:val="en-IN"/>
        </w:rPr>
        <w:t xml:space="preserve">Maximum </w:t>
      </w:r>
      <w:r w:rsidR="006158E1" w:rsidRPr="00AB2E3C">
        <w:rPr>
          <w:b/>
          <w:lang w:val="en-IN"/>
        </w:rPr>
        <w:t>deflection</w:t>
      </w:r>
      <w:r w:rsidR="00892F76" w:rsidRPr="00D14346">
        <w:rPr>
          <w:bCs/>
          <w:lang w:val="en-IN"/>
        </w:rPr>
        <w:t>=643.827mm (vertical).</w:t>
      </w:r>
    </w:p>
    <w:p w:rsidR="00892F76" w:rsidRPr="00D14346" w:rsidRDefault="00892F76" w:rsidP="00892F76">
      <w:pPr>
        <w:pStyle w:val="Paragraph"/>
        <w:ind w:firstLine="0"/>
        <w:rPr>
          <w:bCs/>
          <w:lang w:val="en-IN"/>
        </w:rPr>
      </w:pPr>
      <w:r w:rsidRPr="00D14346">
        <w:rPr>
          <w:bCs/>
          <w:lang w:val="en-IN"/>
        </w:rPr>
        <w:t xml:space="preserve">Limiting </w:t>
      </w:r>
      <w:r w:rsidR="00176A7F" w:rsidRPr="00D14346">
        <w:rPr>
          <w:bCs/>
          <w:lang w:val="en-IN"/>
        </w:rPr>
        <w:t>deflection (V</w:t>
      </w:r>
      <w:r w:rsidRPr="00D14346">
        <w:rPr>
          <w:bCs/>
          <w:lang w:val="en-IN"/>
        </w:rPr>
        <w:t>/180) = 120.0m/180.</w:t>
      </w:r>
    </w:p>
    <w:p w:rsidR="00892F76" w:rsidRPr="00D14346" w:rsidRDefault="00892F76" w:rsidP="00892F76">
      <w:pPr>
        <w:pStyle w:val="Paragraph"/>
        <w:rPr>
          <w:bCs/>
          <w:lang w:val="en-IN"/>
        </w:rPr>
      </w:pPr>
      <w:r w:rsidRPr="00D14346">
        <w:rPr>
          <w:bCs/>
          <w:lang w:val="en-IN"/>
        </w:rPr>
        <w:t xml:space="preserve">= 666.66mm </w:t>
      </w:r>
    </w:p>
    <w:p w:rsidR="00892F76" w:rsidRPr="00D14346" w:rsidRDefault="00892F76" w:rsidP="00694B54">
      <w:pPr>
        <w:pStyle w:val="Paragraph"/>
        <w:ind w:firstLine="0"/>
        <w:rPr>
          <w:bCs/>
          <w:lang w:val="en-IN"/>
        </w:rPr>
      </w:pPr>
      <w:r w:rsidRPr="00D14346">
        <w:rPr>
          <w:bCs/>
          <w:lang w:val="en-IN"/>
        </w:rPr>
        <w:t>Hence safe in Deflection.</w:t>
      </w:r>
    </w:p>
    <w:p w:rsidR="00892F76" w:rsidRPr="00D14346" w:rsidRDefault="00892F76" w:rsidP="00892F76">
      <w:pPr>
        <w:pStyle w:val="Paragraph"/>
        <w:rPr>
          <w:bCs/>
          <w:lang w:val="en-IN"/>
        </w:rPr>
      </w:pPr>
    </w:p>
    <w:p w:rsidR="00BB54CE" w:rsidRDefault="0023473C" w:rsidP="00AB2E3C">
      <w:pPr>
        <w:pStyle w:val="Paragraph"/>
        <w:ind w:firstLine="0"/>
        <w:rPr>
          <w:bCs/>
          <w:lang w:val="en-IN"/>
        </w:rPr>
      </w:pPr>
      <w:r w:rsidRPr="00AB2E3C">
        <w:rPr>
          <w:b/>
          <w:lang w:val="en-IN"/>
        </w:rPr>
        <w:t>13.</w:t>
      </w:r>
      <w:r w:rsidR="00AB2E3C" w:rsidRPr="00AB2E3C">
        <w:rPr>
          <w:b/>
          <w:lang w:val="en-IN"/>
        </w:rPr>
        <w:t xml:space="preserve">2Maximum </w:t>
      </w:r>
      <w:r w:rsidR="006158E1" w:rsidRPr="00AB2E3C">
        <w:rPr>
          <w:b/>
          <w:lang w:val="en-IN"/>
        </w:rPr>
        <w:t>deflection</w:t>
      </w:r>
      <w:r w:rsidR="00AB2E3C" w:rsidRPr="00D14346">
        <w:rPr>
          <w:bCs/>
          <w:lang w:val="en-IN"/>
        </w:rPr>
        <w:t>=109.838</w:t>
      </w:r>
      <w:r w:rsidR="00263D3C" w:rsidRPr="00D14346">
        <w:rPr>
          <w:bCs/>
          <w:lang w:val="en-IN"/>
        </w:rPr>
        <w:t xml:space="preserve">mm </w:t>
      </w:r>
    </w:p>
    <w:p w:rsidR="00AB2E3C" w:rsidRPr="00D14346" w:rsidRDefault="00263D3C" w:rsidP="00AB2E3C">
      <w:pPr>
        <w:pStyle w:val="Paragraph"/>
        <w:ind w:firstLine="0"/>
        <w:rPr>
          <w:bCs/>
          <w:lang w:val="en-IN"/>
        </w:rPr>
      </w:pPr>
      <w:r w:rsidRPr="00D14346">
        <w:rPr>
          <w:bCs/>
          <w:lang w:val="en-IN"/>
        </w:rPr>
        <w:t>(</w:t>
      </w:r>
      <w:r w:rsidR="00BB54CE" w:rsidRPr="00D14346">
        <w:rPr>
          <w:bCs/>
          <w:lang w:val="en-IN"/>
        </w:rPr>
        <w:t>horizontal</w:t>
      </w:r>
      <w:r w:rsidR="00AB2E3C" w:rsidRPr="00D14346">
        <w:rPr>
          <w:bCs/>
          <w:lang w:val="en-IN"/>
        </w:rPr>
        <w:t>).</w:t>
      </w:r>
    </w:p>
    <w:p w:rsidR="00AB2E3C" w:rsidRPr="00D14346" w:rsidRDefault="00AB2E3C" w:rsidP="00AB6A90">
      <w:pPr>
        <w:pStyle w:val="Paragraph"/>
        <w:ind w:firstLine="0"/>
        <w:rPr>
          <w:bCs/>
          <w:lang w:val="en-IN"/>
        </w:rPr>
      </w:pPr>
      <w:r w:rsidRPr="00D14346">
        <w:rPr>
          <w:bCs/>
          <w:lang w:val="en-IN"/>
        </w:rPr>
        <w:t xml:space="preserve">Limiting </w:t>
      </w:r>
      <w:r w:rsidR="00263D3C" w:rsidRPr="00D14346">
        <w:rPr>
          <w:bCs/>
          <w:lang w:val="en-IN"/>
        </w:rPr>
        <w:t>deflection (</w:t>
      </w:r>
      <w:r w:rsidRPr="00D14346">
        <w:rPr>
          <w:bCs/>
          <w:lang w:val="en-IN"/>
        </w:rPr>
        <w:t>H/150)= 25.0m/150.</w:t>
      </w:r>
    </w:p>
    <w:p w:rsidR="00AB6A90" w:rsidRDefault="00AB2E3C" w:rsidP="00AB6A90">
      <w:pPr>
        <w:pStyle w:val="Paragraph"/>
        <w:rPr>
          <w:bCs/>
          <w:lang w:val="en-IN"/>
        </w:rPr>
      </w:pPr>
      <w:r w:rsidRPr="00D14346">
        <w:rPr>
          <w:bCs/>
          <w:lang w:val="en-IN"/>
        </w:rPr>
        <w:t>=166.66mm</w:t>
      </w:r>
    </w:p>
    <w:p w:rsidR="00AB2E3C" w:rsidRPr="00D14346" w:rsidRDefault="00AB2E3C" w:rsidP="00AB6A90">
      <w:pPr>
        <w:pStyle w:val="Paragraph"/>
        <w:ind w:firstLine="0"/>
        <w:rPr>
          <w:bCs/>
          <w:lang w:val="en-IN"/>
        </w:rPr>
      </w:pPr>
      <w:r w:rsidRPr="00D14346">
        <w:rPr>
          <w:bCs/>
          <w:lang w:val="en-IN"/>
        </w:rPr>
        <w:t>Hence safe in Deflection.</w:t>
      </w:r>
    </w:p>
    <w:p w:rsidR="00892F76" w:rsidRDefault="00892F76" w:rsidP="00AB2E3C">
      <w:pPr>
        <w:pStyle w:val="Paragraph"/>
        <w:ind w:firstLine="0"/>
        <w:rPr>
          <w:bCs/>
          <w:lang w:val="en-IN"/>
        </w:rPr>
      </w:pPr>
    </w:p>
    <w:p w:rsidR="009E5809" w:rsidRDefault="009E5809" w:rsidP="00974B98">
      <w:pPr>
        <w:pStyle w:val="Naslovpoglavlja"/>
        <w:numPr>
          <w:ilvl w:val="0"/>
          <w:numId w:val="0"/>
        </w:numPr>
      </w:pPr>
    </w:p>
    <w:p w:rsidR="009E5809" w:rsidRDefault="009E5809" w:rsidP="009E5809">
      <w:pPr>
        <w:pStyle w:val="Naslovpoglavlja"/>
        <w:numPr>
          <w:ilvl w:val="0"/>
          <w:numId w:val="0"/>
        </w:numPr>
        <w:ind w:left="284" w:hanging="284"/>
      </w:pPr>
      <w:r>
        <w:t xml:space="preserve">16.  </w:t>
      </w:r>
      <w:r w:rsidR="00C25F70">
        <w:t>results and discussions</w:t>
      </w:r>
    </w:p>
    <w:p w:rsidR="009E5809" w:rsidRDefault="009E5809" w:rsidP="009E5809">
      <w:pPr>
        <w:pStyle w:val="Paragraph"/>
        <w:ind w:firstLine="0"/>
        <w:jc w:val="left"/>
      </w:pPr>
    </w:p>
    <w:p w:rsidR="007C5F81" w:rsidRDefault="005B1B4A" w:rsidP="005B1B4A">
      <w:pPr>
        <w:pStyle w:val="wsTableHeading"/>
        <w:spacing w:after="0" w:line="240" w:lineRule="auto"/>
        <w:jc w:val="both"/>
        <w:rPr>
          <w:rFonts w:ascii="Times New Roman" w:hAnsi="Times New Roman" w:cs="Times New Roman"/>
          <w:b w:val="0"/>
          <w:bCs/>
          <w:sz w:val="20"/>
          <w:szCs w:val="20"/>
          <w:u w:val="none"/>
        </w:rPr>
      </w:pPr>
      <w:r w:rsidRPr="00F94EC8">
        <w:rPr>
          <w:rFonts w:ascii="Times New Roman" w:hAnsi="Times New Roman" w:cs="Times New Roman"/>
          <w:b w:val="0"/>
          <w:bCs/>
          <w:sz w:val="20"/>
          <w:szCs w:val="20"/>
          <w:u w:val="none"/>
        </w:rPr>
        <w:t xml:space="preserve">The structural analysis and design has been done for airbus A-380 hangar as </w:t>
      </w:r>
      <w:r w:rsidR="00BC449E" w:rsidRPr="00F94EC8">
        <w:rPr>
          <w:rFonts w:ascii="Times New Roman" w:hAnsi="Times New Roman" w:cs="Times New Roman"/>
          <w:b w:val="0"/>
          <w:bCs/>
          <w:sz w:val="20"/>
          <w:szCs w:val="20"/>
          <w:u w:val="none"/>
        </w:rPr>
        <w:t>pre</w:t>
      </w:r>
      <w:r w:rsidRPr="00F94EC8">
        <w:rPr>
          <w:rFonts w:ascii="Times New Roman" w:hAnsi="Times New Roman" w:cs="Times New Roman"/>
          <w:b w:val="0"/>
          <w:bCs/>
          <w:sz w:val="20"/>
          <w:szCs w:val="20"/>
          <w:u w:val="none"/>
        </w:rPr>
        <w:t xml:space="preserve">-engineered steel framed building by considering the maximum dimensions as 120M x 115M x 26m eave height and 31M clear height as from floor finish level to the top of the frame. For designing the steel frame pre-engineered building hangar staad-pro </w:t>
      </w:r>
      <w:r w:rsidR="00EF1AC6" w:rsidRPr="00F94EC8">
        <w:rPr>
          <w:rFonts w:ascii="Times New Roman" w:hAnsi="Times New Roman" w:cs="Times New Roman"/>
          <w:b w:val="0"/>
          <w:bCs/>
          <w:sz w:val="20"/>
          <w:szCs w:val="20"/>
          <w:u w:val="none"/>
        </w:rPr>
        <w:t>software</w:t>
      </w:r>
      <w:r w:rsidRPr="00F94EC8">
        <w:rPr>
          <w:rFonts w:ascii="Times New Roman" w:hAnsi="Times New Roman" w:cs="Times New Roman"/>
          <w:b w:val="0"/>
          <w:bCs/>
          <w:sz w:val="20"/>
          <w:szCs w:val="20"/>
          <w:u w:val="none"/>
        </w:rPr>
        <w:t xml:space="preserve"> has been used. In this design 3d analysis has been done and in the above all the </w:t>
      </w:r>
      <w:r w:rsidRPr="00F94EC8">
        <w:rPr>
          <w:rFonts w:ascii="Times New Roman" w:hAnsi="Times New Roman" w:cs="Times New Roman"/>
          <w:b w:val="0"/>
          <w:bCs/>
          <w:sz w:val="20"/>
          <w:szCs w:val="20"/>
          <w:u w:val="none"/>
        </w:rPr>
        <w:lastRenderedPageBreak/>
        <w:t>structural details and drawings have been mentioned. The following results have been obtained from this design.</w:t>
      </w:r>
    </w:p>
    <w:p w:rsidR="007C5F81" w:rsidRDefault="007C5F81" w:rsidP="005B1B4A">
      <w:pPr>
        <w:pStyle w:val="wsTableHeading"/>
        <w:spacing w:after="0" w:line="240" w:lineRule="auto"/>
        <w:jc w:val="both"/>
        <w:rPr>
          <w:rFonts w:ascii="Times New Roman" w:hAnsi="Times New Roman" w:cs="Times New Roman"/>
          <w:b w:val="0"/>
          <w:bCs/>
          <w:sz w:val="20"/>
          <w:szCs w:val="20"/>
          <w:u w:val="none"/>
        </w:rPr>
      </w:pPr>
    </w:p>
    <w:p w:rsidR="007C5F81" w:rsidRPr="007C5F81" w:rsidRDefault="007C5F81" w:rsidP="005B1B4A">
      <w:pPr>
        <w:pStyle w:val="wsTableHeading"/>
        <w:spacing w:after="0" w:line="240" w:lineRule="auto"/>
        <w:jc w:val="both"/>
        <w:rPr>
          <w:rFonts w:ascii="Times New Roman" w:hAnsi="Times New Roman" w:cs="Times New Roman"/>
          <w:b w:val="0"/>
          <w:bCs/>
          <w:sz w:val="20"/>
          <w:szCs w:val="20"/>
          <w:u w:val="none"/>
        </w:rPr>
      </w:pPr>
    </w:p>
    <w:p w:rsidR="00EA3B31" w:rsidRDefault="00EA3B31" w:rsidP="00BE6807">
      <w:pPr>
        <w:pStyle w:val="Default"/>
        <w:shd w:val="clear" w:color="auto" w:fill="FFFFFF"/>
        <w:textAlignment w:val="baseline"/>
        <w:outlineLvl w:val="0"/>
        <w:rPr>
          <w:b/>
          <w:bCs/>
          <w:sz w:val="20"/>
        </w:rPr>
        <w:sectPr w:rsidR="00EA3B31" w:rsidSect="000D5923">
          <w:type w:val="continuous"/>
          <w:pgSz w:w="11907" w:h="16840" w:code="9"/>
          <w:pgMar w:top="1418" w:right="1134" w:bottom="1418" w:left="1134" w:header="851" w:footer="680" w:gutter="0"/>
          <w:cols w:num="2" w:space="567"/>
          <w:noEndnote/>
        </w:sectPr>
      </w:pPr>
    </w:p>
    <w:p w:rsidR="007C5F81" w:rsidRDefault="007C5F81" w:rsidP="00BE6807">
      <w:pPr>
        <w:pStyle w:val="Default"/>
        <w:shd w:val="clear" w:color="auto" w:fill="FFFFFF"/>
        <w:textAlignment w:val="baseline"/>
        <w:outlineLvl w:val="0"/>
        <w:rPr>
          <w:b/>
          <w:bCs/>
          <w:sz w:val="20"/>
        </w:rPr>
      </w:pPr>
    </w:p>
    <w:p w:rsidR="005F6FFB" w:rsidRPr="005F6FFB" w:rsidRDefault="00D30AE0" w:rsidP="00BE6807">
      <w:pPr>
        <w:pStyle w:val="Default"/>
        <w:shd w:val="clear" w:color="auto" w:fill="FFFFFF"/>
        <w:textAlignment w:val="baseline"/>
        <w:outlineLvl w:val="0"/>
        <w:rPr>
          <w:sz w:val="20"/>
          <w:szCs w:val="20"/>
        </w:rPr>
      </w:pPr>
      <w:r w:rsidRPr="00ED56DE">
        <w:rPr>
          <w:b/>
          <w:bCs/>
          <w:sz w:val="20"/>
        </w:rPr>
        <w:t xml:space="preserve">Table </w:t>
      </w:r>
      <w:r>
        <w:rPr>
          <w:b/>
          <w:bCs/>
          <w:sz w:val="20"/>
        </w:rPr>
        <w:t>4</w:t>
      </w:r>
      <w:r w:rsidR="00BE6807">
        <w:rPr>
          <w:b/>
          <w:bCs/>
          <w:sz w:val="20"/>
        </w:rPr>
        <w:t>.</w:t>
      </w:r>
      <w:r w:rsidR="00B7732F">
        <w:rPr>
          <w:bCs/>
          <w:sz w:val="20"/>
        </w:rPr>
        <w:t>S</w:t>
      </w:r>
      <w:r w:rsidRPr="00ED7F5F">
        <w:rPr>
          <w:bCs/>
          <w:sz w:val="20"/>
        </w:rPr>
        <w:t xml:space="preserve">oftware </w:t>
      </w:r>
      <w:r w:rsidR="006158E1">
        <w:rPr>
          <w:bCs/>
          <w:sz w:val="20"/>
        </w:rPr>
        <w:t>a</w:t>
      </w:r>
      <w:r w:rsidR="006158E1" w:rsidRPr="00ED7F5F">
        <w:rPr>
          <w:bCs/>
          <w:sz w:val="20"/>
        </w:rPr>
        <w:t xml:space="preserve">nalysis </w:t>
      </w:r>
      <w:r w:rsidR="006158E1">
        <w:rPr>
          <w:bCs/>
          <w:sz w:val="20"/>
        </w:rPr>
        <w:t>r</w:t>
      </w:r>
      <w:r w:rsidR="006158E1" w:rsidRPr="00ED7F5F">
        <w:rPr>
          <w:bCs/>
          <w:sz w:val="20"/>
        </w:rPr>
        <w:t xml:space="preserve">esults and </w:t>
      </w:r>
      <w:r w:rsidR="006158E1">
        <w:rPr>
          <w:bCs/>
          <w:sz w:val="20"/>
        </w:rPr>
        <w:t>s</w:t>
      </w:r>
      <w:r w:rsidR="006158E1" w:rsidRPr="00ED7F5F">
        <w:rPr>
          <w:bCs/>
          <w:sz w:val="20"/>
        </w:rPr>
        <w:t>ummary</w:t>
      </w:r>
      <w:r w:rsidR="006158E1">
        <w:rPr>
          <w:bCs/>
          <w:sz w:val="20"/>
        </w:rPr>
        <w:t>.</w:t>
      </w:r>
    </w:p>
    <w:tbl>
      <w:tblPr>
        <w:tblStyle w:val="TableGrid"/>
        <w:tblpPr w:leftFromText="180" w:rightFromText="180" w:vertAnchor="text" w:horzAnchor="margin" w:tblpY="200"/>
        <w:tblW w:w="9715" w:type="dxa"/>
        <w:tblLayout w:type="fixed"/>
        <w:tblLook w:val="04A0"/>
      </w:tblPr>
      <w:tblGrid>
        <w:gridCol w:w="715"/>
        <w:gridCol w:w="1347"/>
        <w:gridCol w:w="24"/>
        <w:gridCol w:w="1221"/>
        <w:gridCol w:w="39"/>
        <w:gridCol w:w="1207"/>
        <w:gridCol w:w="1403"/>
        <w:gridCol w:w="20"/>
        <w:gridCol w:w="1423"/>
        <w:gridCol w:w="2316"/>
      </w:tblGrid>
      <w:tr w:rsidR="00EF1AC6" w:rsidRPr="00ED7F5F" w:rsidTr="00750D75">
        <w:trPr>
          <w:trHeight w:val="346"/>
        </w:trPr>
        <w:tc>
          <w:tcPr>
            <w:tcW w:w="4553" w:type="dxa"/>
            <w:gridSpan w:val="6"/>
            <w:tcBorders>
              <w:right w:val="single" w:sz="4" w:space="0" w:color="auto"/>
            </w:tcBorders>
            <w:vAlign w:val="center"/>
          </w:tcPr>
          <w:p w:rsidR="00EF1AC6" w:rsidRPr="00ED7F5F" w:rsidRDefault="00EF1AC6" w:rsidP="00EF1AC6">
            <w:pPr>
              <w:pStyle w:val="Paragraph"/>
              <w:jc w:val="center"/>
              <w:rPr>
                <w:b/>
                <w:bCs/>
                <w:lang w:val="en-IN"/>
              </w:rPr>
            </w:pPr>
            <w:bookmarkStart w:id="2" w:name="_Hlk124215677"/>
            <w:r w:rsidRPr="00ED7F5F">
              <w:rPr>
                <w:b/>
                <w:bCs/>
                <w:lang w:val="en-IN"/>
              </w:rPr>
              <w:t>Maximum Displacements in mm</w:t>
            </w:r>
          </w:p>
        </w:tc>
        <w:tc>
          <w:tcPr>
            <w:tcW w:w="5162" w:type="dxa"/>
            <w:gridSpan w:val="4"/>
            <w:tcBorders>
              <w:right w:val="single" w:sz="4" w:space="0" w:color="auto"/>
            </w:tcBorders>
            <w:vAlign w:val="center"/>
          </w:tcPr>
          <w:p w:rsidR="00EF1AC6" w:rsidRPr="00ED7F5F" w:rsidRDefault="00875076" w:rsidP="00EF1AC6">
            <w:pPr>
              <w:pStyle w:val="Paragraph"/>
              <w:jc w:val="center"/>
              <w:rPr>
                <w:b/>
                <w:bCs/>
                <w:lang w:val="en-IN"/>
              </w:rPr>
            </w:pPr>
            <w:r w:rsidRPr="00ED7F5F">
              <w:rPr>
                <w:b/>
                <w:bCs/>
                <w:lang w:val="en-IN"/>
              </w:rPr>
              <w:t>Rotational Displacements</w:t>
            </w:r>
            <w:r w:rsidR="00EF1AC6" w:rsidRPr="00ED7F5F">
              <w:rPr>
                <w:b/>
                <w:bCs/>
                <w:lang w:val="en-IN"/>
              </w:rPr>
              <w:t xml:space="preserve"> in radians</w:t>
            </w:r>
          </w:p>
        </w:tc>
      </w:tr>
      <w:tr w:rsidR="00EF1AC6" w:rsidRPr="00ED7F5F" w:rsidTr="009233A0">
        <w:trPr>
          <w:trHeight w:val="266"/>
        </w:trPr>
        <w:tc>
          <w:tcPr>
            <w:tcW w:w="715" w:type="dxa"/>
            <w:tcBorders>
              <w:top w:val="single" w:sz="4" w:space="0" w:color="auto"/>
              <w:bottom w:val="single" w:sz="4" w:space="0" w:color="auto"/>
            </w:tcBorders>
            <w:vAlign w:val="center"/>
          </w:tcPr>
          <w:p w:rsidR="00EF1AC6" w:rsidRPr="00ED7F5F" w:rsidRDefault="009233A0" w:rsidP="00EF1AC6">
            <w:pPr>
              <w:pStyle w:val="Paragraph"/>
              <w:ind w:firstLine="0"/>
              <w:rPr>
                <w:bCs/>
                <w:lang w:val="en-IN"/>
              </w:rPr>
            </w:pPr>
            <w:r>
              <w:rPr>
                <w:bCs/>
                <w:lang w:val="en-IN"/>
              </w:rPr>
              <w:t>S. No</w:t>
            </w:r>
          </w:p>
        </w:tc>
        <w:tc>
          <w:tcPr>
            <w:tcW w:w="1371" w:type="dxa"/>
            <w:gridSpan w:val="2"/>
            <w:tcBorders>
              <w:bottom w:val="single" w:sz="4" w:space="0" w:color="auto"/>
            </w:tcBorders>
            <w:vAlign w:val="center"/>
          </w:tcPr>
          <w:p w:rsidR="00EF1AC6" w:rsidRPr="00ED7F5F" w:rsidRDefault="00EF1AC6" w:rsidP="00EF1AC6">
            <w:pPr>
              <w:pStyle w:val="Paragraph"/>
              <w:rPr>
                <w:bCs/>
                <w:lang w:val="en-IN"/>
              </w:rPr>
            </w:pPr>
            <w:r w:rsidRPr="00ED7F5F">
              <w:rPr>
                <w:bCs/>
                <w:lang w:val="en-IN"/>
              </w:rPr>
              <w:t>X-axis</w:t>
            </w:r>
          </w:p>
        </w:tc>
        <w:tc>
          <w:tcPr>
            <w:tcW w:w="1260" w:type="dxa"/>
            <w:gridSpan w:val="2"/>
            <w:vAlign w:val="center"/>
          </w:tcPr>
          <w:p w:rsidR="00EF1AC6" w:rsidRPr="00ED7F5F" w:rsidRDefault="00EF1AC6" w:rsidP="00EF1AC6">
            <w:pPr>
              <w:pStyle w:val="Paragraph"/>
              <w:rPr>
                <w:bCs/>
                <w:lang w:val="en-IN"/>
              </w:rPr>
            </w:pPr>
            <w:r w:rsidRPr="00ED7F5F">
              <w:rPr>
                <w:bCs/>
                <w:lang w:val="en-IN"/>
              </w:rPr>
              <w:t>Y- axis</w:t>
            </w:r>
          </w:p>
        </w:tc>
        <w:tc>
          <w:tcPr>
            <w:tcW w:w="1207" w:type="dxa"/>
            <w:tcBorders>
              <w:right w:val="single" w:sz="4" w:space="0" w:color="auto"/>
            </w:tcBorders>
            <w:vAlign w:val="center"/>
          </w:tcPr>
          <w:p w:rsidR="00EF1AC6" w:rsidRPr="00ED7F5F" w:rsidRDefault="00EF1AC6" w:rsidP="00EF1AC6">
            <w:pPr>
              <w:pStyle w:val="Paragraph"/>
              <w:rPr>
                <w:bCs/>
                <w:lang w:val="en-IN"/>
              </w:rPr>
            </w:pPr>
            <w:r w:rsidRPr="00ED7F5F">
              <w:rPr>
                <w:bCs/>
                <w:lang w:val="en-IN"/>
              </w:rPr>
              <w:t>Z- axis</w:t>
            </w:r>
          </w:p>
        </w:tc>
        <w:tc>
          <w:tcPr>
            <w:tcW w:w="1403" w:type="dxa"/>
            <w:tcBorders>
              <w:left w:val="single" w:sz="4" w:space="0" w:color="auto"/>
              <w:right w:val="single" w:sz="4" w:space="0" w:color="auto"/>
            </w:tcBorders>
            <w:vAlign w:val="center"/>
          </w:tcPr>
          <w:p w:rsidR="00EF1AC6" w:rsidRPr="00ED7F5F" w:rsidRDefault="00EF1AC6" w:rsidP="00EF1AC6">
            <w:pPr>
              <w:pStyle w:val="Paragraph"/>
              <w:ind w:firstLine="0"/>
              <w:rPr>
                <w:bCs/>
                <w:lang w:val="en-IN"/>
              </w:rPr>
            </w:pPr>
            <w:r w:rsidRPr="00ED7F5F">
              <w:rPr>
                <w:bCs/>
                <w:lang w:val="en-IN"/>
              </w:rPr>
              <w:t>X- axis(Rx)</w:t>
            </w:r>
          </w:p>
        </w:tc>
        <w:tc>
          <w:tcPr>
            <w:tcW w:w="1443" w:type="dxa"/>
            <w:gridSpan w:val="2"/>
            <w:tcBorders>
              <w:left w:val="single" w:sz="4" w:space="0" w:color="auto"/>
              <w:right w:val="single" w:sz="4" w:space="0" w:color="auto"/>
            </w:tcBorders>
            <w:vAlign w:val="center"/>
          </w:tcPr>
          <w:p w:rsidR="00EF1AC6" w:rsidRPr="00ED7F5F" w:rsidRDefault="00EF1AC6" w:rsidP="00EF1AC6">
            <w:pPr>
              <w:pStyle w:val="Paragraph"/>
              <w:ind w:firstLine="0"/>
              <w:rPr>
                <w:bCs/>
                <w:lang w:val="en-IN"/>
              </w:rPr>
            </w:pPr>
            <w:r w:rsidRPr="00ED7F5F">
              <w:rPr>
                <w:bCs/>
                <w:lang w:val="en-IN"/>
              </w:rPr>
              <w:t>Y- axis(Ry)</w:t>
            </w:r>
          </w:p>
        </w:tc>
        <w:tc>
          <w:tcPr>
            <w:tcW w:w="2316" w:type="dxa"/>
            <w:tcBorders>
              <w:left w:val="single" w:sz="4" w:space="0" w:color="auto"/>
              <w:right w:val="single" w:sz="4" w:space="0" w:color="auto"/>
            </w:tcBorders>
            <w:vAlign w:val="center"/>
          </w:tcPr>
          <w:p w:rsidR="00EF1AC6" w:rsidRPr="00ED7F5F" w:rsidRDefault="00EF1AC6" w:rsidP="00EF1AC6">
            <w:pPr>
              <w:pStyle w:val="Paragraph"/>
              <w:ind w:firstLine="0"/>
              <w:rPr>
                <w:bCs/>
                <w:lang w:val="en-IN"/>
              </w:rPr>
            </w:pPr>
            <w:r w:rsidRPr="00ED7F5F">
              <w:rPr>
                <w:bCs/>
                <w:lang w:val="en-IN"/>
              </w:rPr>
              <w:t>Z- axis(Rz)</w:t>
            </w:r>
          </w:p>
        </w:tc>
      </w:tr>
      <w:tr w:rsidR="00EF1AC6" w:rsidRPr="00ED7F5F" w:rsidTr="009233A0">
        <w:trPr>
          <w:trHeight w:val="245"/>
        </w:trPr>
        <w:tc>
          <w:tcPr>
            <w:tcW w:w="715" w:type="dxa"/>
            <w:tcBorders>
              <w:top w:val="single" w:sz="4" w:space="0" w:color="auto"/>
            </w:tcBorders>
            <w:vAlign w:val="center"/>
          </w:tcPr>
          <w:p w:rsidR="00EF1AC6" w:rsidRPr="00ED7F5F" w:rsidRDefault="00EF1AC6" w:rsidP="00EF1AC6">
            <w:pPr>
              <w:pStyle w:val="Paragraph"/>
              <w:ind w:firstLine="0"/>
              <w:jc w:val="center"/>
              <w:rPr>
                <w:bCs/>
                <w:lang w:val="en-IN"/>
              </w:rPr>
            </w:pPr>
            <w:r w:rsidRPr="00ED7F5F">
              <w:rPr>
                <w:bCs/>
                <w:lang w:val="en-IN"/>
              </w:rPr>
              <w:t>1.</w:t>
            </w:r>
          </w:p>
        </w:tc>
        <w:tc>
          <w:tcPr>
            <w:tcW w:w="1371" w:type="dxa"/>
            <w:gridSpan w:val="2"/>
            <w:tcBorders>
              <w:top w:val="single" w:sz="4" w:space="0" w:color="auto"/>
            </w:tcBorders>
            <w:vAlign w:val="center"/>
          </w:tcPr>
          <w:p w:rsidR="00EF1AC6" w:rsidRPr="00ED7F5F" w:rsidRDefault="00EF1AC6" w:rsidP="00EF1AC6">
            <w:pPr>
              <w:pStyle w:val="Paragraph"/>
              <w:ind w:firstLine="0"/>
              <w:jc w:val="center"/>
              <w:rPr>
                <w:bCs/>
                <w:lang w:val="en-IN"/>
              </w:rPr>
            </w:pPr>
            <w:r w:rsidRPr="00ED7F5F">
              <w:rPr>
                <w:bCs/>
                <w:lang w:val="en-IN"/>
              </w:rPr>
              <w:t>109.838 mm</w:t>
            </w:r>
          </w:p>
        </w:tc>
        <w:tc>
          <w:tcPr>
            <w:tcW w:w="1260" w:type="dxa"/>
            <w:gridSpan w:val="2"/>
            <w:vAlign w:val="center"/>
          </w:tcPr>
          <w:p w:rsidR="00EF1AC6" w:rsidRPr="00ED7F5F" w:rsidRDefault="00EF1AC6" w:rsidP="00EF1AC6">
            <w:pPr>
              <w:pStyle w:val="Paragraph"/>
              <w:ind w:firstLine="0"/>
              <w:jc w:val="center"/>
              <w:rPr>
                <w:bCs/>
                <w:lang w:val="en-IN"/>
              </w:rPr>
            </w:pPr>
            <w:r w:rsidRPr="00ED7F5F">
              <w:rPr>
                <w:bCs/>
                <w:lang w:val="en-IN"/>
              </w:rPr>
              <w:t>-0.832mm</w:t>
            </w:r>
          </w:p>
        </w:tc>
        <w:tc>
          <w:tcPr>
            <w:tcW w:w="1207" w:type="dxa"/>
            <w:tcBorders>
              <w:right w:val="single" w:sz="4" w:space="0" w:color="auto"/>
            </w:tcBorders>
            <w:vAlign w:val="center"/>
          </w:tcPr>
          <w:p w:rsidR="00EF1AC6" w:rsidRPr="00ED7F5F" w:rsidRDefault="00EF1AC6" w:rsidP="00EF1AC6">
            <w:pPr>
              <w:pStyle w:val="Paragraph"/>
              <w:ind w:firstLine="0"/>
              <w:jc w:val="center"/>
              <w:rPr>
                <w:bCs/>
                <w:lang w:val="en-IN"/>
              </w:rPr>
            </w:pPr>
            <w:r w:rsidRPr="00ED7F5F">
              <w:rPr>
                <w:bCs/>
                <w:lang w:val="en-IN"/>
              </w:rPr>
              <w:t>-1.437mm</w:t>
            </w:r>
          </w:p>
        </w:tc>
        <w:tc>
          <w:tcPr>
            <w:tcW w:w="1403" w:type="dxa"/>
            <w:tcBorders>
              <w:left w:val="single" w:sz="4" w:space="0" w:color="auto"/>
              <w:right w:val="single" w:sz="4" w:space="0" w:color="auto"/>
            </w:tcBorders>
            <w:vAlign w:val="center"/>
          </w:tcPr>
          <w:p w:rsidR="00EF1AC6" w:rsidRPr="00ED7F5F" w:rsidRDefault="00EF1AC6" w:rsidP="00EF1AC6">
            <w:pPr>
              <w:pStyle w:val="Paragraph"/>
              <w:ind w:firstLine="0"/>
              <w:jc w:val="center"/>
              <w:rPr>
                <w:bCs/>
                <w:lang w:val="en-IN"/>
              </w:rPr>
            </w:pPr>
            <w:r w:rsidRPr="00ED7F5F">
              <w:rPr>
                <w:bCs/>
                <w:lang w:val="en-IN"/>
              </w:rPr>
              <w:t>-0.000 radians</w:t>
            </w:r>
          </w:p>
        </w:tc>
        <w:tc>
          <w:tcPr>
            <w:tcW w:w="1443" w:type="dxa"/>
            <w:gridSpan w:val="2"/>
            <w:tcBorders>
              <w:left w:val="single" w:sz="4" w:space="0" w:color="auto"/>
              <w:right w:val="single" w:sz="4" w:space="0" w:color="auto"/>
            </w:tcBorders>
            <w:vAlign w:val="center"/>
          </w:tcPr>
          <w:p w:rsidR="00EF1AC6" w:rsidRPr="00ED7F5F" w:rsidRDefault="00EF1AC6" w:rsidP="00EF1AC6">
            <w:pPr>
              <w:pStyle w:val="Paragraph"/>
              <w:ind w:firstLine="0"/>
              <w:jc w:val="center"/>
              <w:rPr>
                <w:bCs/>
                <w:lang w:val="en-IN"/>
              </w:rPr>
            </w:pPr>
            <w:r w:rsidRPr="00ED7F5F">
              <w:rPr>
                <w:bCs/>
                <w:lang w:val="en-IN"/>
              </w:rPr>
              <w:t>0.002 radians</w:t>
            </w:r>
          </w:p>
        </w:tc>
        <w:tc>
          <w:tcPr>
            <w:tcW w:w="2316" w:type="dxa"/>
            <w:tcBorders>
              <w:left w:val="single" w:sz="4" w:space="0" w:color="auto"/>
            </w:tcBorders>
            <w:vAlign w:val="center"/>
          </w:tcPr>
          <w:p w:rsidR="00EF1AC6" w:rsidRPr="00ED7F5F" w:rsidRDefault="00EF1AC6" w:rsidP="00EF1AC6">
            <w:pPr>
              <w:pStyle w:val="Paragraph"/>
              <w:ind w:firstLine="0"/>
              <w:jc w:val="center"/>
              <w:rPr>
                <w:bCs/>
                <w:lang w:val="en-IN"/>
              </w:rPr>
            </w:pPr>
            <w:r w:rsidRPr="00ED7F5F">
              <w:rPr>
                <w:bCs/>
                <w:lang w:val="en-IN"/>
              </w:rPr>
              <w:t>0.001 radians</w:t>
            </w:r>
          </w:p>
        </w:tc>
      </w:tr>
      <w:tr w:rsidR="00EF1AC6" w:rsidRPr="00ED7F5F" w:rsidTr="00750D75">
        <w:trPr>
          <w:trHeight w:val="344"/>
        </w:trPr>
        <w:tc>
          <w:tcPr>
            <w:tcW w:w="4553" w:type="dxa"/>
            <w:gridSpan w:val="6"/>
            <w:vAlign w:val="center"/>
          </w:tcPr>
          <w:p w:rsidR="00EF1AC6" w:rsidRPr="00ED7F5F" w:rsidRDefault="00EF1AC6" w:rsidP="00EF1AC6">
            <w:pPr>
              <w:pStyle w:val="Paragraph"/>
              <w:jc w:val="center"/>
              <w:rPr>
                <w:b/>
                <w:bCs/>
                <w:lang w:val="en-IN"/>
              </w:rPr>
            </w:pPr>
            <w:r>
              <w:rPr>
                <w:b/>
                <w:bCs/>
                <w:lang w:val="en-IN"/>
              </w:rPr>
              <w:t>Max. S.F</w:t>
            </w:r>
            <w:r w:rsidRPr="00ED7F5F">
              <w:rPr>
                <w:b/>
                <w:bCs/>
                <w:lang w:val="en-IN"/>
              </w:rPr>
              <w:t xml:space="preserve"> in KN</w:t>
            </w:r>
          </w:p>
        </w:tc>
        <w:tc>
          <w:tcPr>
            <w:tcW w:w="5162" w:type="dxa"/>
            <w:gridSpan w:val="4"/>
            <w:vAlign w:val="center"/>
          </w:tcPr>
          <w:p w:rsidR="00EF1AC6" w:rsidRPr="00ED7F5F" w:rsidRDefault="00EF1AC6" w:rsidP="00EF1AC6">
            <w:pPr>
              <w:pStyle w:val="Paragraph"/>
              <w:jc w:val="center"/>
              <w:rPr>
                <w:b/>
                <w:bCs/>
                <w:lang w:val="en-IN"/>
              </w:rPr>
            </w:pPr>
            <w:r>
              <w:rPr>
                <w:b/>
                <w:bCs/>
                <w:lang w:val="en-IN"/>
              </w:rPr>
              <w:t xml:space="preserve">Max. </w:t>
            </w:r>
            <w:r w:rsidR="009233A0">
              <w:rPr>
                <w:b/>
                <w:bCs/>
                <w:lang w:val="en-IN"/>
              </w:rPr>
              <w:t xml:space="preserve">B.M </w:t>
            </w:r>
            <w:r w:rsidR="009233A0" w:rsidRPr="00ED7F5F">
              <w:rPr>
                <w:b/>
                <w:bCs/>
                <w:lang w:val="en-IN"/>
              </w:rPr>
              <w:t>in</w:t>
            </w:r>
            <w:r w:rsidRPr="00ED7F5F">
              <w:rPr>
                <w:b/>
                <w:bCs/>
                <w:lang w:val="en-IN"/>
              </w:rPr>
              <w:t xml:space="preserve"> KN-M</w:t>
            </w:r>
          </w:p>
        </w:tc>
      </w:tr>
      <w:tr w:rsidR="00EF1AC6" w:rsidRPr="00ED7F5F" w:rsidTr="009233A0">
        <w:trPr>
          <w:trHeight w:val="272"/>
        </w:trPr>
        <w:tc>
          <w:tcPr>
            <w:tcW w:w="715" w:type="dxa"/>
            <w:vAlign w:val="center"/>
          </w:tcPr>
          <w:p w:rsidR="00EF1AC6" w:rsidRPr="00ED7F5F" w:rsidRDefault="009233A0" w:rsidP="00EF1AC6">
            <w:pPr>
              <w:pStyle w:val="Paragraph"/>
              <w:ind w:firstLine="0"/>
              <w:jc w:val="center"/>
              <w:rPr>
                <w:bCs/>
                <w:lang w:val="en-IN"/>
              </w:rPr>
            </w:pPr>
            <w:r>
              <w:rPr>
                <w:bCs/>
                <w:lang w:val="en-IN"/>
              </w:rPr>
              <w:t>S. No</w:t>
            </w:r>
          </w:p>
        </w:tc>
        <w:tc>
          <w:tcPr>
            <w:tcW w:w="1371" w:type="dxa"/>
            <w:gridSpan w:val="2"/>
            <w:vAlign w:val="center"/>
          </w:tcPr>
          <w:p w:rsidR="00EF1AC6" w:rsidRPr="00ED7F5F" w:rsidRDefault="00EF1AC6" w:rsidP="00EF1AC6">
            <w:pPr>
              <w:pStyle w:val="Paragraph"/>
              <w:jc w:val="left"/>
              <w:rPr>
                <w:bCs/>
                <w:lang w:val="en-IN"/>
              </w:rPr>
            </w:pPr>
            <w:r w:rsidRPr="00ED7F5F">
              <w:rPr>
                <w:bCs/>
                <w:lang w:val="en-IN"/>
              </w:rPr>
              <w:t>X- axis</w:t>
            </w:r>
          </w:p>
        </w:tc>
        <w:tc>
          <w:tcPr>
            <w:tcW w:w="1260" w:type="dxa"/>
            <w:gridSpan w:val="2"/>
            <w:vAlign w:val="center"/>
          </w:tcPr>
          <w:p w:rsidR="00EF1AC6" w:rsidRPr="00ED7F5F" w:rsidRDefault="00EF1AC6" w:rsidP="00EF1AC6">
            <w:pPr>
              <w:pStyle w:val="Paragraph"/>
              <w:jc w:val="left"/>
              <w:rPr>
                <w:bCs/>
                <w:lang w:val="en-IN"/>
              </w:rPr>
            </w:pPr>
            <w:r w:rsidRPr="00ED7F5F">
              <w:rPr>
                <w:bCs/>
                <w:lang w:val="en-IN"/>
              </w:rPr>
              <w:t>Y- axis</w:t>
            </w:r>
          </w:p>
        </w:tc>
        <w:tc>
          <w:tcPr>
            <w:tcW w:w="1207" w:type="dxa"/>
            <w:vAlign w:val="center"/>
          </w:tcPr>
          <w:p w:rsidR="00EF1AC6" w:rsidRPr="00ED7F5F" w:rsidRDefault="00EF1AC6" w:rsidP="00EF1AC6">
            <w:pPr>
              <w:pStyle w:val="Paragraph"/>
              <w:ind w:firstLine="0"/>
              <w:jc w:val="left"/>
              <w:rPr>
                <w:bCs/>
                <w:lang w:val="en-IN"/>
              </w:rPr>
            </w:pPr>
            <w:r w:rsidRPr="00ED7F5F">
              <w:rPr>
                <w:bCs/>
                <w:lang w:val="en-IN"/>
              </w:rPr>
              <w:t>Z- axis</w:t>
            </w:r>
          </w:p>
        </w:tc>
        <w:tc>
          <w:tcPr>
            <w:tcW w:w="1423" w:type="dxa"/>
            <w:gridSpan w:val="2"/>
            <w:tcBorders>
              <w:right w:val="single" w:sz="4" w:space="0" w:color="auto"/>
            </w:tcBorders>
            <w:vAlign w:val="bottom"/>
          </w:tcPr>
          <w:p w:rsidR="00EF1AC6" w:rsidRPr="00ED7F5F" w:rsidRDefault="00EF1AC6" w:rsidP="00EF1AC6">
            <w:pPr>
              <w:pStyle w:val="Paragraph"/>
              <w:ind w:firstLine="0"/>
              <w:rPr>
                <w:bCs/>
                <w:lang w:val="en-IN"/>
              </w:rPr>
            </w:pPr>
            <w:r w:rsidRPr="00ED7F5F">
              <w:rPr>
                <w:bCs/>
                <w:lang w:val="en-IN"/>
              </w:rPr>
              <w:t>X- axis(Mx)</w:t>
            </w:r>
          </w:p>
          <w:p w:rsidR="00EF1AC6" w:rsidRPr="00ED7F5F" w:rsidRDefault="00EF1AC6" w:rsidP="00EF1AC6">
            <w:pPr>
              <w:pStyle w:val="Paragraph"/>
              <w:rPr>
                <w:bCs/>
                <w:lang w:val="en-IN"/>
              </w:rPr>
            </w:pPr>
          </w:p>
        </w:tc>
        <w:tc>
          <w:tcPr>
            <w:tcW w:w="1423" w:type="dxa"/>
            <w:tcBorders>
              <w:left w:val="single" w:sz="4" w:space="0" w:color="auto"/>
              <w:right w:val="single" w:sz="4" w:space="0" w:color="auto"/>
            </w:tcBorders>
            <w:vAlign w:val="bottom"/>
          </w:tcPr>
          <w:p w:rsidR="00EF1AC6" w:rsidRPr="00ED7F5F" w:rsidRDefault="00EF1AC6" w:rsidP="00EF1AC6">
            <w:pPr>
              <w:pStyle w:val="Paragraph"/>
              <w:ind w:firstLine="0"/>
              <w:rPr>
                <w:bCs/>
                <w:lang w:val="en-IN"/>
              </w:rPr>
            </w:pPr>
            <w:r w:rsidRPr="00ED7F5F">
              <w:rPr>
                <w:bCs/>
                <w:lang w:val="en-IN"/>
              </w:rPr>
              <w:t>Y- axis(My)</w:t>
            </w:r>
          </w:p>
          <w:p w:rsidR="00EF1AC6" w:rsidRPr="00ED7F5F" w:rsidRDefault="00EF1AC6" w:rsidP="00EF1AC6">
            <w:pPr>
              <w:pStyle w:val="Paragraph"/>
              <w:rPr>
                <w:bCs/>
                <w:lang w:val="en-IN"/>
              </w:rPr>
            </w:pPr>
          </w:p>
        </w:tc>
        <w:tc>
          <w:tcPr>
            <w:tcW w:w="2316" w:type="dxa"/>
            <w:tcBorders>
              <w:left w:val="single" w:sz="4" w:space="0" w:color="auto"/>
            </w:tcBorders>
            <w:vAlign w:val="bottom"/>
          </w:tcPr>
          <w:p w:rsidR="00EF1AC6" w:rsidRPr="00ED7F5F" w:rsidRDefault="00EF1AC6" w:rsidP="00EF1AC6">
            <w:pPr>
              <w:pStyle w:val="Paragraph"/>
              <w:ind w:firstLine="0"/>
              <w:rPr>
                <w:bCs/>
                <w:lang w:val="en-IN"/>
              </w:rPr>
            </w:pPr>
            <w:r w:rsidRPr="00ED7F5F">
              <w:rPr>
                <w:bCs/>
                <w:lang w:val="en-IN"/>
              </w:rPr>
              <w:t>Z- axis(Mz)</w:t>
            </w:r>
          </w:p>
          <w:p w:rsidR="00EF1AC6" w:rsidRPr="00ED7F5F" w:rsidRDefault="00EF1AC6" w:rsidP="00EF1AC6">
            <w:pPr>
              <w:pStyle w:val="Paragraph"/>
              <w:rPr>
                <w:bCs/>
                <w:lang w:val="en-IN"/>
              </w:rPr>
            </w:pPr>
          </w:p>
        </w:tc>
      </w:tr>
      <w:bookmarkEnd w:id="2"/>
      <w:tr w:rsidR="00EF1AC6" w:rsidRPr="00ED7F5F" w:rsidTr="009233A0">
        <w:trPr>
          <w:trHeight w:val="272"/>
        </w:trPr>
        <w:tc>
          <w:tcPr>
            <w:tcW w:w="715" w:type="dxa"/>
          </w:tcPr>
          <w:p w:rsidR="00EF1AC6" w:rsidRPr="00ED7F5F" w:rsidRDefault="00EF1AC6" w:rsidP="00EF1AC6">
            <w:pPr>
              <w:pStyle w:val="Paragraph"/>
              <w:ind w:firstLine="0"/>
              <w:jc w:val="center"/>
              <w:rPr>
                <w:bCs/>
                <w:lang w:val="en-IN"/>
              </w:rPr>
            </w:pPr>
            <w:r w:rsidRPr="00ED7F5F">
              <w:rPr>
                <w:bCs/>
                <w:lang w:val="en-IN"/>
              </w:rPr>
              <w:t>2.</w:t>
            </w:r>
          </w:p>
        </w:tc>
        <w:tc>
          <w:tcPr>
            <w:tcW w:w="1371" w:type="dxa"/>
            <w:gridSpan w:val="2"/>
          </w:tcPr>
          <w:p w:rsidR="00EF1AC6" w:rsidRPr="00ED7F5F" w:rsidRDefault="00EF1AC6" w:rsidP="00EF1AC6">
            <w:pPr>
              <w:pStyle w:val="Paragraph"/>
              <w:ind w:firstLine="0"/>
              <w:jc w:val="left"/>
              <w:rPr>
                <w:bCs/>
                <w:lang w:val="en-IN"/>
              </w:rPr>
            </w:pPr>
            <w:r w:rsidRPr="00ED7F5F">
              <w:rPr>
                <w:bCs/>
                <w:lang w:val="en-IN"/>
              </w:rPr>
              <w:t>3566.697 KN</w:t>
            </w:r>
          </w:p>
        </w:tc>
        <w:tc>
          <w:tcPr>
            <w:tcW w:w="1260" w:type="dxa"/>
            <w:gridSpan w:val="2"/>
          </w:tcPr>
          <w:p w:rsidR="00EF1AC6" w:rsidRPr="00ED7F5F" w:rsidRDefault="009233A0" w:rsidP="00EF1AC6">
            <w:pPr>
              <w:pStyle w:val="Paragraph"/>
              <w:ind w:firstLine="0"/>
              <w:jc w:val="left"/>
              <w:rPr>
                <w:bCs/>
                <w:lang w:val="en-IN"/>
              </w:rPr>
            </w:pPr>
            <w:r w:rsidRPr="00ED7F5F">
              <w:rPr>
                <w:bCs/>
                <w:lang w:val="en-IN"/>
              </w:rPr>
              <w:t>287.432KN</w:t>
            </w:r>
          </w:p>
          <w:p w:rsidR="00EF1AC6" w:rsidRPr="00ED7F5F" w:rsidRDefault="00EF1AC6" w:rsidP="00EF1AC6">
            <w:pPr>
              <w:pStyle w:val="Paragraph"/>
              <w:jc w:val="left"/>
              <w:rPr>
                <w:bCs/>
                <w:lang w:val="en-IN"/>
              </w:rPr>
            </w:pPr>
          </w:p>
        </w:tc>
        <w:tc>
          <w:tcPr>
            <w:tcW w:w="1207" w:type="dxa"/>
          </w:tcPr>
          <w:p w:rsidR="00EF1AC6" w:rsidRPr="00ED7F5F" w:rsidRDefault="00EF1AC6" w:rsidP="00EF1AC6">
            <w:pPr>
              <w:pStyle w:val="Paragraph"/>
              <w:ind w:firstLine="0"/>
              <w:jc w:val="left"/>
              <w:rPr>
                <w:bCs/>
                <w:lang w:val="en-IN"/>
              </w:rPr>
            </w:pPr>
            <w:r w:rsidRPr="00ED7F5F">
              <w:rPr>
                <w:bCs/>
                <w:lang w:val="en-IN"/>
              </w:rPr>
              <w:t>-3.530KN</w:t>
            </w:r>
          </w:p>
        </w:tc>
        <w:tc>
          <w:tcPr>
            <w:tcW w:w="1423" w:type="dxa"/>
            <w:gridSpan w:val="2"/>
            <w:tcBorders>
              <w:right w:val="single" w:sz="4" w:space="0" w:color="auto"/>
            </w:tcBorders>
          </w:tcPr>
          <w:p w:rsidR="00EF1AC6" w:rsidRPr="00ED7F5F" w:rsidRDefault="00EF1AC6" w:rsidP="00EF1AC6">
            <w:pPr>
              <w:pStyle w:val="Paragraph"/>
              <w:ind w:firstLine="0"/>
              <w:jc w:val="left"/>
              <w:rPr>
                <w:bCs/>
                <w:lang w:val="en-IN"/>
              </w:rPr>
            </w:pPr>
            <w:r w:rsidRPr="00ED7F5F">
              <w:rPr>
                <w:bCs/>
                <w:lang w:val="en-IN"/>
              </w:rPr>
              <w:t>-0.672KN-M</w:t>
            </w:r>
          </w:p>
        </w:tc>
        <w:tc>
          <w:tcPr>
            <w:tcW w:w="1423" w:type="dxa"/>
            <w:tcBorders>
              <w:left w:val="single" w:sz="4" w:space="0" w:color="auto"/>
              <w:right w:val="single" w:sz="4" w:space="0" w:color="auto"/>
            </w:tcBorders>
          </w:tcPr>
          <w:p w:rsidR="00EF1AC6" w:rsidRPr="00ED7F5F" w:rsidRDefault="00EF1AC6" w:rsidP="00EF1AC6">
            <w:pPr>
              <w:pStyle w:val="Paragraph"/>
              <w:ind w:firstLine="0"/>
              <w:jc w:val="left"/>
              <w:rPr>
                <w:bCs/>
                <w:lang w:val="en-IN"/>
              </w:rPr>
            </w:pPr>
            <w:r w:rsidRPr="00ED7F5F">
              <w:rPr>
                <w:bCs/>
                <w:lang w:val="en-IN"/>
              </w:rPr>
              <w:t>28.839KN-M</w:t>
            </w:r>
          </w:p>
        </w:tc>
        <w:tc>
          <w:tcPr>
            <w:tcW w:w="2316" w:type="dxa"/>
            <w:tcBorders>
              <w:left w:val="single" w:sz="4" w:space="0" w:color="auto"/>
            </w:tcBorders>
          </w:tcPr>
          <w:p w:rsidR="00EF1AC6" w:rsidRPr="00ED7F5F" w:rsidRDefault="00EF1AC6" w:rsidP="00EF1AC6">
            <w:pPr>
              <w:pStyle w:val="Paragraph"/>
              <w:ind w:firstLine="0"/>
              <w:jc w:val="left"/>
              <w:rPr>
                <w:bCs/>
                <w:lang w:val="en-IN"/>
              </w:rPr>
            </w:pPr>
            <w:r w:rsidRPr="00ED7F5F">
              <w:rPr>
                <w:bCs/>
                <w:lang w:val="en-IN"/>
              </w:rPr>
              <w:t>846.388KN-M</w:t>
            </w:r>
          </w:p>
        </w:tc>
      </w:tr>
      <w:tr w:rsidR="00EF1AC6" w:rsidRPr="00ED7F5F" w:rsidTr="00750D75">
        <w:trPr>
          <w:trHeight w:val="425"/>
        </w:trPr>
        <w:tc>
          <w:tcPr>
            <w:tcW w:w="9715" w:type="dxa"/>
            <w:gridSpan w:val="10"/>
            <w:vAlign w:val="center"/>
          </w:tcPr>
          <w:p w:rsidR="00EF1AC6" w:rsidRPr="00ED7F5F" w:rsidRDefault="00EF1AC6" w:rsidP="00EF1AC6">
            <w:pPr>
              <w:pStyle w:val="Paragraph"/>
              <w:jc w:val="center"/>
              <w:rPr>
                <w:b/>
                <w:bCs/>
                <w:lang w:val="en-IN"/>
              </w:rPr>
            </w:pPr>
            <w:r w:rsidRPr="00ED7F5F">
              <w:rPr>
                <w:b/>
                <w:bCs/>
                <w:lang w:val="en-IN"/>
              </w:rPr>
              <w:t xml:space="preserve">Estimated Quantity </w:t>
            </w:r>
            <w:r w:rsidR="009233A0" w:rsidRPr="00ED7F5F">
              <w:rPr>
                <w:b/>
                <w:bCs/>
                <w:lang w:val="en-IN"/>
              </w:rPr>
              <w:t>of</w:t>
            </w:r>
            <w:r w:rsidRPr="00ED7F5F">
              <w:rPr>
                <w:b/>
                <w:bCs/>
                <w:lang w:val="en-IN"/>
              </w:rPr>
              <w:t xml:space="preserve"> Steel </w:t>
            </w:r>
            <w:r w:rsidR="009233A0" w:rsidRPr="00ED7F5F">
              <w:rPr>
                <w:b/>
                <w:bCs/>
                <w:lang w:val="en-IN"/>
              </w:rPr>
              <w:t>in</w:t>
            </w:r>
            <w:r w:rsidRPr="00ED7F5F">
              <w:rPr>
                <w:b/>
                <w:bCs/>
                <w:lang w:val="en-IN"/>
              </w:rPr>
              <w:t xml:space="preserve"> Metric Tonne</w:t>
            </w:r>
          </w:p>
        </w:tc>
      </w:tr>
      <w:tr w:rsidR="00EF1AC6" w:rsidRPr="00ED7F5F" w:rsidTr="009233A0">
        <w:trPr>
          <w:trHeight w:val="1109"/>
        </w:trPr>
        <w:tc>
          <w:tcPr>
            <w:tcW w:w="715" w:type="dxa"/>
            <w:vAlign w:val="center"/>
          </w:tcPr>
          <w:p w:rsidR="00EF1AC6" w:rsidRPr="00ED7F5F" w:rsidRDefault="009233A0" w:rsidP="00EF1AC6">
            <w:pPr>
              <w:pStyle w:val="Paragraph"/>
              <w:ind w:firstLine="0"/>
              <w:rPr>
                <w:bCs/>
                <w:lang w:val="en-IN"/>
              </w:rPr>
            </w:pPr>
            <w:r>
              <w:rPr>
                <w:bCs/>
                <w:lang w:val="en-IN"/>
              </w:rPr>
              <w:t>S. No</w:t>
            </w:r>
          </w:p>
        </w:tc>
        <w:tc>
          <w:tcPr>
            <w:tcW w:w="1347" w:type="dxa"/>
            <w:vAlign w:val="center"/>
          </w:tcPr>
          <w:p w:rsidR="00EF1AC6" w:rsidRPr="00ED7F5F" w:rsidRDefault="00EF1AC6" w:rsidP="00EF1AC6">
            <w:pPr>
              <w:pStyle w:val="Paragraph"/>
              <w:ind w:firstLine="0"/>
              <w:jc w:val="left"/>
              <w:rPr>
                <w:bCs/>
                <w:lang w:val="en-IN"/>
              </w:rPr>
            </w:pPr>
            <w:r w:rsidRPr="00ED7F5F">
              <w:rPr>
                <w:bCs/>
                <w:lang w:val="en-IN"/>
              </w:rPr>
              <w:t>Primary Members</w:t>
            </w:r>
          </w:p>
        </w:tc>
        <w:tc>
          <w:tcPr>
            <w:tcW w:w="1245" w:type="dxa"/>
            <w:gridSpan w:val="2"/>
            <w:vAlign w:val="center"/>
          </w:tcPr>
          <w:p w:rsidR="00EF1AC6" w:rsidRPr="00ED7F5F" w:rsidRDefault="00EF1AC6" w:rsidP="00EF1AC6">
            <w:pPr>
              <w:pStyle w:val="Paragraph"/>
              <w:ind w:firstLine="0"/>
              <w:jc w:val="left"/>
              <w:rPr>
                <w:bCs/>
                <w:lang w:val="en-IN"/>
              </w:rPr>
            </w:pPr>
            <w:r w:rsidRPr="00ED7F5F">
              <w:rPr>
                <w:bCs/>
                <w:lang w:val="en-IN"/>
              </w:rPr>
              <w:t>Flange Bracings, Sag Rods And CHS/SHS</w:t>
            </w:r>
          </w:p>
        </w:tc>
        <w:tc>
          <w:tcPr>
            <w:tcW w:w="1246" w:type="dxa"/>
            <w:gridSpan w:val="2"/>
            <w:vAlign w:val="center"/>
          </w:tcPr>
          <w:p w:rsidR="00EF1AC6" w:rsidRPr="00ED7F5F" w:rsidRDefault="00EF1AC6" w:rsidP="00EF1AC6">
            <w:pPr>
              <w:pStyle w:val="Paragraph"/>
              <w:ind w:firstLine="0"/>
              <w:jc w:val="left"/>
              <w:rPr>
                <w:bCs/>
                <w:lang w:val="en-IN"/>
              </w:rPr>
            </w:pPr>
            <w:r w:rsidRPr="00ED7F5F">
              <w:rPr>
                <w:bCs/>
                <w:lang w:val="en-IN"/>
              </w:rPr>
              <w:t>Secondary Members</w:t>
            </w:r>
          </w:p>
        </w:tc>
        <w:tc>
          <w:tcPr>
            <w:tcW w:w="1423" w:type="dxa"/>
            <w:gridSpan w:val="2"/>
            <w:tcBorders>
              <w:right w:val="single" w:sz="4" w:space="0" w:color="auto"/>
            </w:tcBorders>
            <w:vAlign w:val="center"/>
          </w:tcPr>
          <w:p w:rsidR="00EF1AC6" w:rsidRPr="00ED7F5F" w:rsidRDefault="00EF1AC6" w:rsidP="00EF1AC6">
            <w:pPr>
              <w:pStyle w:val="Paragraph"/>
              <w:ind w:firstLine="0"/>
              <w:jc w:val="left"/>
              <w:rPr>
                <w:bCs/>
                <w:lang w:val="en-IN"/>
              </w:rPr>
            </w:pPr>
            <w:r w:rsidRPr="00ED7F5F">
              <w:rPr>
                <w:bCs/>
                <w:lang w:val="en-IN"/>
              </w:rPr>
              <w:t xml:space="preserve">Roof </w:t>
            </w:r>
            <w:r w:rsidR="009233A0" w:rsidRPr="00ED7F5F">
              <w:rPr>
                <w:bCs/>
                <w:lang w:val="en-IN"/>
              </w:rPr>
              <w:t>sheeting</w:t>
            </w:r>
            <w:r w:rsidRPr="00ED7F5F">
              <w:rPr>
                <w:bCs/>
                <w:lang w:val="en-IN"/>
              </w:rPr>
              <w:t xml:space="preserve"> And Wall </w:t>
            </w:r>
            <w:r w:rsidR="009233A0" w:rsidRPr="00ED7F5F">
              <w:rPr>
                <w:bCs/>
                <w:lang w:val="en-IN"/>
              </w:rPr>
              <w:t>sheeting</w:t>
            </w:r>
          </w:p>
        </w:tc>
        <w:tc>
          <w:tcPr>
            <w:tcW w:w="1423" w:type="dxa"/>
            <w:tcBorders>
              <w:left w:val="single" w:sz="4" w:space="0" w:color="auto"/>
              <w:right w:val="single" w:sz="4" w:space="0" w:color="auto"/>
            </w:tcBorders>
            <w:vAlign w:val="center"/>
          </w:tcPr>
          <w:p w:rsidR="00EF1AC6" w:rsidRPr="00ED7F5F" w:rsidRDefault="00EF1AC6" w:rsidP="00EF1AC6">
            <w:pPr>
              <w:pStyle w:val="Paragraph"/>
              <w:ind w:firstLine="0"/>
              <w:jc w:val="left"/>
              <w:rPr>
                <w:bCs/>
                <w:lang w:val="en-IN"/>
              </w:rPr>
            </w:pPr>
            <w:r w:rsidRPr="00ED7F5F">
              <w:rPr>
                <w:bCs/>
                <w:lang w:val="en-IN"/>
              </w:rPr>
              <w:t xml:space="preserve">Anchor Bolts </w:t>
            </w:r>
            <w:r w:rsidR="009233A0">
              <w:rPr>
                <w:bCs/>
                <w:lang w:val="en-IN"/>
              </w:rPr>
              <w:t>a</w:t>
            </w:r>
            <w:r w:rsidRPr="00ED7F5F">
              <w:rPr>
                <w:bCs/>
                <w:lang w:val="en-IN"/>
              </w:rPr>
              <w:t>nd High Strength Bolts</w:t>
            </w:r>
          </w:p>
        </w:tc>
        <w:tc>
          <w:tcPr>
            <w:tcW w:w="2316" w:type="dxa"/>
            <w:tcBorders>
              <w:left w:val="single" w:sz="4" w:space="0" w:color="auto"/>
            </w:tcBorders>
            <w:vAlign w:val="center"/>
          </w:tcPr>
          <w:p w:rsidR="00EF1AC6" w:rsidRPr="00ED7F5F" w:rsidRDefault="00EF1AC6" w:rsidP="00EF1AC6">
            <w:pPr>
              <w:pStyle w:val="Paragraph"/>
              <w:ind w:firstLine="0"/>
              <w:jc w:val="left"/>
              <w:rPr>
                <w:bCs/>
                <w:lang w:val="en-IN"/>
              </w:rPr>
            </w:pPr>
            <w:r w:rsidRPr="00ED7F5F">
              <w:rPr>
                <w:bCs/>
                <w:lang w:val="en-IN"/>
              </w:rPr>
              <w:t xml:space="preserve">Total Quantity </w:t>
            </w:r>
            <w:r w:rsidR="009233A0" w:rsidRPr="00ED7F5F">
              <w:rPr>
                <w:bCs/>
                <w:lang w:val="en-IN"/>
              </w:rPr>
              <w:t>of</w:t>
            </w:r>
            <w:r w:rsidRPr="00ED7F5F">
              <w:rPr>
                <w:bCs/>
                <w:lang w:val="en-IN"/>
              </w:rPr>
              <w:t xml:space="preserve"> Steel Obtained</w:t>
            </w:r>
          </w:p>
        </w:tc>
      </w:tr>
      <w:tr w:rsidR="00EF1AC6" w:rsidRPr="00ED7F5F" w:rsidTr="009233A0">
        <w:trPr>
          <w:trHeight w:val="419"/>
        </w:trPr>
        <w:tc>
          <w:tcPr>
            <w:tcW w:w="715" w:type="dxa"/>
            <w:vAlign w:val="center"/>
          </w:tcPr>
          <w:p w:rsidR="00EF1AC6" w:rsidRPr="00ED7F5F" w:rsidRDefault="00EF1AC6" w:rsidP="00EF1AC6">
            <w:pPr>
              <w:pStyle w:val="Paragraph"/>
              <w:ind w:firstLine="0"/>
              <w:jc w:val="center"/>
              <w:rPr>
                <w:bCs/>
                <w:lang w:val="en-IN"/>
              </w:rPr>
            </w:pPr>
            <w:r w:rsidRPr="00ED7F5F">
              <w:rPr>
                <w:bCs/>
                <w:lang w:val="en-IN"/>
              </w:rPr>
              <w:t>3.</w:t>
            </w:r>
          </w:p>
        </w:tc>
        <w:tc>
          <w:tcPr>
            <w:tcW w:w="1347" w:type="dxa"/>
            <w:vAlign w:val="center"/>
          </w:tcPr>
          <w:p w:rsidR="00EF1AC6" w:rsidRPr="00ED7F5F" w:rsidRDefault="00EF1AC6" w:rsidP="00EF1AC6">
            <w:pPr>
              <w:pStyle w:val="Paragraph"/>
              <w:ind w:firstLine="0"/>
              <w:jc w:val="center"/>
              <w:rPr>
                <w:bCs/>
                <w:lang w:val="en-IN"/>
              </w:rPr>
            </w:pPr>
            <w:r w:rsidRPr="00ED7F5F">
              <w:rPr>
                <w:bCs/>
                <w:lang w:val="en-IN"/>
              </w:rPr>
              <w:t>2861.87MT</w:t>
            </w:r>
          </w:p>
        </w:tc>
        <w:tc>
          <w:tcPr>
            <w:tcW w:w="1245" w:type="dxa"/>
            <w:gridSpan w:val="2"/>
            <w:vAlign w:val="center"/>
          </w:tcPr>
          <w:p w:rsidR="00EF1AC6" w:rsidRPr="00ED7F5F" w:rsidRDefault="00EF1AC6" w:rsidP="00EF1AC6">
            <w:pPr>
              <w:pStyle w:val="Paragraph"/>
              <w:ind w:firstLine="0"/>
              <w:jc w:val="center"/>
              <w:rPr>
                <w:bCs/>
                <w:lang w:val="en-IN"/>
              </w:rPr>
            </w:pPr>
            <w:r w:rsidRPr="00ED7F5F">
              <w:rPr>
                <w:bCs/>
                <w:lang w:val="en-IN"/>
              </w:rPr>
              <w:t>313.51MT</w:t>
            </w:r>
          </w:p>
        </w:tc>
        <w:tc>
          <w:tcPr>
            <w:tcW w:w="1246" w:type="dxa"/>
            <w:gridSpan w:val="2"/>
            <w:vAlign w:val="center"/>
          </w:tcPr>
          <w:p w:rsidR="00EF1AC6" w:rsidRPr="00ED7F5F" w:rsidRDefault="00EF1AC6" w:rsidP="00EF1AC6">
            <w:pPr>
              <w:pStyle w:val="Paragraph"/>
              <w:ind w:firstLine="0"/>
              <w:jc w:val="center"/>
              <w:rPr>
                <w:bCs/>
                <w:lang w:val="en-IN"/>
              </w:rPr>
            </w:pPr>
            <w:r w:rsidRPr="00ED7F5F">
              <w:rPr>
                <w:bCs/>
                <w:lang w:val="en-IN"/>
              </w:rPr>
              <w:t>133.50MT</w:t>
            </w:r>
          </w:p>
        </w:tc>
        <w:tc>
          <w:tcPr>
            <w:tcW w:w="1423" w:type="dxa"/>
            <w:gridSpan w:val="2"/>
            <w:tcBorders>
              <w:right w:val="single" w:sz="4" w:space="0" w:color="auto"/>
            </w:tcBorders>
            <w:vAlign w:val="center"/>
          </w:tcPr>
          <w:p w:rsidR="00EF1AC6" w:rsidRPr="00ED7F5F" w:rsidRDefault="00EF1AC6" w:rsidP="00EF1AC6">
            <w:pPr>
              <w:pStyle w:val="Paragraph"/>
              <w:jc w:val="center"/>
              <w:rPr>
                <w:bCs/>
                <w:lang w:val="en-IN"/>
              </w:rPr>
            </w:pPr>
            <w:r w:rsidRPr="00ED7F5F">
              <w:rPr>
                <w:bCs/>
                <w:lang w:val="en-IN"/>
              </w:rPr>
              <w:t>145.81MT</w:t>
            </w:r>
          </w:p>
        </w:tc>
        <w:tc>
          <w:tcPr>
            <w:tcW w:w="1423" w:type="dxa"/>
            <w:tcBorders>
              <w:left w:val="single" w:sz="4" w:space="0" w:color="auto"/>
              <w:right w:val="single" w:sz="4" w:space="0" w:color="auto"/>
            </w:tcBorders>
            <w:vAlign w:val="center"/>
          </w:tcPr>
          <w:p w:rsidR="00EF1AC6" w:rsidRPr="00ED7F5F" w:rsidRDefault="00EF1AC6" w:rsidP="00EF1AC6">
            <w:pPr>
              <w:pStyle w:val="Paragraph"/>
              <w:jc w:val="center"/>
              <w:rPr>
                <w:bCs/>
                <w:lang w:val="en-IN"/>
              </w:rPr>
            </w:pPr>
            <w:r w:rsidRPr="00ED7F5F">
              <w:rPr>
                <w:bCs/>
                <w:lang w:val="en-IN"/>
              </w:rPr>
              <w:t>47.74MT</w:t>
            </w:r>
          </w:p>
        </w:tc>
        <w:tc>
          <w:tcPr>
            <w:tcW w:w="2316" w:type="dxa"/>
            <w:tcBorders>
              <w:left w:val="single" w:sz="4" w:space="0" w:color="auto"/>
            </w:tcBorders>
            <w:vAlign w:val="center"/>
          </w:tcPr>
          <w:p w:rsidR="00EF1AC6" w:rsidRPr="00ED7F5F" w:rsidRDefault="00EF1AC6" w:rsidP="00EF1AC6">
            <w:pPr>
              <w:pStyle w:val="Paragraph"/>
              <w:jc w:val="center"/>
              <w:rPr>
                <w:bCs/>
                <w:lang w:val="en-IN"/>
              </w:rPr>
            </w:pPr>
            <w:r w:rsidRPr="00ED7F5F">
              <w:rPr>
                <w:bCs/>
                <w:lang w:val="en-IN"/>
              </w:rPr>
              <w:t>3502.43MT</w:t>
            </w:r>
          </w:p>
        </w:tc>
      </w:tr>
    </w:tbl>
    <w:p w:rsidR="00EF1AC6" w:rsidRDefault="00EF1AC6" w:rsidP="005B1B4A">
      <w:pPr>
        <w:pStyle w:val="wsTableHeading"/>
        <w:spacing w:after="0" w:line="240" w:lineRule="auto"/>
        <w:jc w:val="both"/>
        <w:rPr>
          <w:rFonts w:ascii="Times New Roman" w:hAnsi="Times New Roman" w:cs="Times New Roman"/>
          <w:b w:val="0"/>
          <w:bCs/>
          <w:sz w:val="24"/>
          <w:szCs w:val="24"/>
          <w:u w:val="none"/>
        </w:rPr>
      </w:pPr>
    </w:p>
    <w:p w:rsidR="00EA3B31" w:rsidRDefault="00EA3B31" w:rsidP="00FF3E99">
      <w:pPr>
        <w:pStyle w:val="Naslovpoglavlja"/>
        <w:numPr>
          <w:ilvl w:val="0"/>
          <w:numId w:val="0"/>
        </w:numPr>
        <w:ind w:left="284" w:hanging="284"/>
        <w:sectPr w:rsidR="00EA3B31" w:rsidSect="00EA3B31">
          <w:type w:val="continuous"/>
          <w:pgSz w:w="11907" w:h="16840" w:code="9"/>
          <w:pgMar w:top="1418" w:right="1134" w:bottom="1418" w:left="1134" w:header="851" w:footer="680" w:gutter="0"/>
          <w:cols w:space="567"/>
          <w:noEndnote/>
        </w:sectPr>
      </w:pPr>
    </w:p>
    <w:p w:rsidR="00FF3E99" w:rsidRDefault="00FF3E99" w:rsidP="00FF3E99">
      <w:pPr>
        <w:pStyle w:val="Naslovpoglavlja"/>
        <w:numPr>
          <w:ilvl w:val="0"/>
          <w:numId w:val="0"/>
        </w:numPr>
        <w:ind w:left="284" w:hanging="284"/>
      </w:pPr>
      <w:r>
        <w:lastRenderedPageBreak/>
        <w:t xml:space="preserve">17.  </w:t>
      </w:r>
      <w:r w:rsidRPr="00FF3E99">
        <w:t>CONCLUSION</w:t>
      </w:r>
      <w:r>
        <w:t>S</w:t>
      </w:r>
    </w:p>
    <w:p w:rsidR="007D7998" w:rsidRDefault="007D7998" w:rsidP="00546E81">
      <w:pPr>
        <w:pStyle w:val="Paragraph"/>
        <w:ind w:firstLine="0"/>
      </w:pPr>
    </w:p>
    <w:p w:rsidR="00990D17" w:rsidRDefault="00FF3E99" w:rsidP="00990D17">
      <w:pPr>
        <w:pStyle w:val="wsTableHeading"/>
        <w:spacing w:line="240" w:lineRule="auto"/>
        <w:jc w:val="both"/>
        <w:rPr>
          <w:rFonts w:ascii="Times New Roman" w:hAnsi="Times New Roman" w:cs="Times New Roman"/>
          <w:b w:val="0"/>
          <w:bCs/>
          <w:sz w:val="20"/>
          <w:szCs w:val="24"/>
          <w:u w:val="none"/>
        </w:rPr>
      </w:pPr>
      <w:r w:rsidRPr="007D4D57">
        <w:rPr>
          <w:rFonts w:ascii="Times New Roman" w:hAnsi="Times New Roman" w:cs="Times New Roman"/>
          <w:b w:val="0"/>
          <w:bCs/>
          <w:sz w:val="20"/>
          <w:szCs w:val="24"/>
          <w:u w:val="none"/>
        </w:rPr>
        <w:t>Analysis and design in this study yielded the following conclusions</w:t>
      </w:r>
      <w:r w:rsidR="005F6FFB">
        <w:rPr>
          <w:rFonts w:ascii="Times New Roman" w:hAnsi="Times New Roman" w:cs="Times New Roman"/>
          <w:b w:val="0"/>
          <w:bCs/>
          <w:sz w:val="20"/>
          <w:szCs w:val="24"/>
          <w:u w:val="none"/>
        </w:rPr>
        <w:t>:</w:t>
      </w:r>
    </w:p>
    <w:p w:rsidR="005F6FFB" w:rsidRPr="00BE1E3D" w:rsidRDefault="00990D17" w:rsidP="00D80BBD">
      <w:pPr>
        <w:pStyle w:val="wsTableHeading"/>
        <w:numPr>
          <w:ilvl w:val="0"/>
          <w:numId w:val="18"/>
        </w:numPr>
        <w:spacing w:line="240" w:lineRule="auto"/>
        <w:jc w:val="both"/>
      </w:pPr>
      <w:r w:rsidRPr="007D4D57">
        <w:rPr>
          <w:rFonts w:ascii="Times New Roman" w:hAnsi="Times New Roman" w:cs="Times New Roman"/>
          <w:b w:val="0"/>
          <w:bCs/>
          <w:sz w:val="20"/>
          <w:szCs w:val="24"/>
          <w:u w:val="none"/>
        </w:rPr>
        <w:t xml:space="preserve">The structure designed in this research </w:t>
      </w:r>
      <w:r w:rsidR="00D80BBD">
        <w:rPr>
          <w:rFonts w:ascii="Times New Roman" w:hAnsi="Times New Roman" w:cs="Times New Roman"/>
          <w:b w:val="0"/>
          <w:bCs/>
          <w:sz w:val="20"/>
          <w:szCs w:val="24"/>
          <w:u w:val="none"/>
        </w:rPr>
        <w:t>....</w:t>
      </w:r>
      <w:r w:rsidRPr="007D4D57">
        <w:rPr>
          <w:rFonts w:ascii="Times New Roman" w:hAnsi="Times New Roman" w:cs="Times New Roman"/>
          <w:b w:val="0"/>
          <w:bCs/>
          <w:sz w:val="20"/>
          <w:szCs w:val="24"/>
          <w:u w:val="none"/>
        </w:rPr>
        <w:t xml:space="preserve"> </w:t>
      </w:r>
    </w:p>
    <w:p w:rsidR="00750D75" w:rsidRPr="003947A1" w:rsidRDefault="00B65DA7" w:rsidP="00750D75">
      <w:pPr>
        <w:pStyle w:val="wsTableHeading"/>
        <w:spacing w:line="240" w:lineRule="auto"/>
        <w:jc w:val="both"/>
        <w:rPr>
          <w:rFonts w:ascii="Times New Roman" w:hAnsi="Times New Roman" w:cs="Times New Roman"/>
          <w:b w:val="0"/>
          <w:bCs/>
          <w:sz w:val="20"/>
          <w:szCs w:val="20"/>
          <w:u w:val="none"/>
        </w:rPr>
      </w:pPr>
      <w:r w:rsidRPr="003947A1">
        <w:rPr>
          <w:rFonts w:ascii="Times New Roman" w:hAnsi="Times New Roman" w:cs="Times New Roman"/>
          <w:sz w:val="20"/>
          <w:szCs w:val="20"/>
          <w:u w:val="none"/>
        </w:rPr>
        <w:lastRenderedPageBreak/>
        <w:t xml:space="preserve">Acknowledgement: </w:t>
      </w:r>
      <w:r w:rsidR="00D80BBD">
        <w:rPr>
          <w:rFonts w:ascii="Times New Roman" w:hAnsi="Times New Roman" w:cs="Times New Roman"/>
          <w:b w:val="0"/>
          <w:bCs/>
          <w:sz w:val="20"/>
          <w:szCs w:val="20"/>
          <w:u w:val="none"/>
        </w:rPr>
        <w:t>xxxxxxxxxxxxxxxxxxxxxxxxxxxxxxxxxxxxxxxxxxxxxxxxxxxxxxxxxxxxxxxxxxxxxxxxxxxxxxxxxxxxxxxxxxxxxxxxxxxxxxxxxxxxxxxxxxxxxxxxxxxxxxxxxxxxxxxxxxxxxxxxxxxxxxxxxxxxxxxxxxxxxxxxxxxxxxxxxxxxxxxxxxxxxxxxxxxxxxxxxxxxxxxxxxxxxxxxxxxxxxxxx</w:t>
      </w:r>
    </w:p>
    <w:p w:rsidR="00AC3543" w:rsidRPr="007D4D57" w:rsidRDefault="00AC3543" w:rsidP="00990D17">
      <w:pPr>
        <w:pStyle w:val="wsTableHeading"/>
        <w:spacing w:line="240" w:lineRule="auto"/>
        <w:jc w:val="both"/>
        <w:rPr>
          <w:rFonts w:ascii="Times New Roman" w:hAnsi="Times New Roman" w:cs="Times New Roman"/>
          <w:b w:val="0"/>
          <w:bCs/>
          <w:sz w:val="20"/>
          <w:szCs w:val="24"/>
          <w:u w:val="none"/>
        </w:rPr>
      </w:pPr>
    </w:p>
    <w:p w:rsidR="006C0A43" w:rsidRDefault="006C0A43" w:rsidP="00EF0974">
      <w:pPr>
        <w:pStyle w:val="Tekst"/>
        <w:ind w:firstLine="0"/>
        <w:rPr>
          <w:b/>
          <w:spacing w:val="-1"/>
          <w:sz w:val="20"/>
        </w:rPr>
        <w:sectPr w:rsidR="006C0A43" w:rsidSect="000D5923">
          <w:type w:val="continuous"/>
          <w:pgSz w:w="11907" w:h="16840" w:code="9"/>
          <w:pgMar w:top="1418" w:right="1134" w:bottom="1418" w:left="1134" w:header="851" w:footer="680" w:gutter="0"/>
          <w:cols w:num="2" w:space="567"/>
          <w:noEndnote/>
        </w:sectPr>
      </w:pPr>
    </w:p>
    <w:p w:rsidR="00DC2322" w:rsidRDefault="00DC2322" w:rsidP="00DC2322">
      <w:pPr>
        <w:pStyle w:val="References"/>
        <w:spacing w:before="0" w:line="240" w:lineRule="auto"/>
        <w:ind w:left="0" w:firstLine="0"/>
        <w:contextualSpacing w:val="0"/>
        <w:jc w:val="both"/>
        <w:rPr>
          <w:b/>
          <w:bCs/>
          <w:sz w:val="22"/>
          <w:szCs w:val="22"/>
          <w:lang w:val="it-IT"/>
        </w:rPr>
      </w:pPr>
    </w:p>
    <w:p w:rsidR="00E02CD6" w:rsidRDefault="00DC2322" w:rsidP="00DC2322">
      <w:pPr>
        <w:pStyle w:val="References"/>
        <w:spacing w:before="0" w:line="240" w:lineRule="auto"/>
        <w:ind w:left="0" w:firstLine="0"/>
        <w:contextualSpacing w:val="0"/>
        <w:jc w:val="both"/>
        <w:rPr>
          <w:b/>
          <w:bCs/>
          <w:sz w:val="22"/>
          <w:szCs w:val="22"/>
          <w:lang w:val="it-IT"/>
        </w:rPr>
      </w:pPr>
      <w:r w:rsidRPr="005F6FFB">
        <w:rPr>
          <w:b/>
          <w:bCs/>
          <w:sz w:val="22"/>
          <w:szCs w:val="22"/>
          <w:lang w:val="it-IT"/>
        </w:rPr>
        <w:t>References</w:t>
      </w:r>
      <w:r>
        <w:rPr>
          <w:b/>
          <w:bCs/>
          <w:sz w:val="22"/>
          <w:szCs w:val="22"/>
          <w:lang w:val="it-IT"/>
        </w:rPr>
        <w:t>:</w:t>
      </w:r>
    </w:p>
    <w:p w:rsidR="006716CB" w:rsidRPr="005F6FFB" w:rsidRDefault="006716CB" w:rsidP="005F6FFB">
      <w:pPr>
        <w:pStyle w:val="References"/>
        <w:spacing w:before="0" w:line="240" w:lineRule="auto"/>
        <w:ind w:left="0" w:firstLine="0"/>
        <w:contextualSpacing w:val="0"/>
        <w:jc w:val="both"/>
        <w:rPr>
          <w:b/>
          <w:bCs/>
          <w:sz w:val="22"/>
          <w:szCs w:val="22"/>
          <w:lang w:val="it-IT"/>
        </w:rPr>
      </w:pPr>
    </w:p>
    <w:p w:rsidR="00B77982" w:rsidRPr="009A58C3" w:rsidRDefault="00B77982" w:rsidP="00B77982">
      <w:pPr>
        <w:pStyle w:val="Paragraph"/>
        <w:ind w:left="187" w:hanging="187"/>
        <w:contextualSpacing/>
      </w:pPr>
      <w:r w:rsidRPr="007D4D57">
        <w:t>Animesh Tripathi</w:t>
      </w:r>
      <w:r w:rsidR="005D4E6F">
        <w:t>.</w:t>
      </w:r>
      <w:r w:rsidRPr="007D4D57">
        <w:t>, Ritur</w:t>
      </w:r>
      <w:r w:rsidR="002A5026">
        <w:t>aj</w:t>
      </w:r>
      <w:r w:rsidR="005D4E6F">
        <w:t>.</w:t>
      </w:r>
      <w:r w:rsidR="002A5026">
        <w:t>, Shezad Meman</w:t>
      </w:r>
      <w:r w:rsidR="005D4E6F">
        <w:t>.,</w:t>
      </w:r>
      <w:r w:rsidR="002A5026">
        <w:t>&amp; Nishant Patil.</w:t>
      </w:r>
      <w:r>
        <w:t>(</w:t>
      </w:r>
      <w:r w:rsidRPr="007D4D57">
        <w:t>2020</w:t>
      </w:r>
      <w:r>
        <w:t>).</w:t>
      </w:r>
      <w:r w:rsidRPr="007D4D57">
        <w:t xml:space="preserve"> “ParametricStudy onDesign of Pre-Engineered building </w:t>
      </w:r>
      <w:r>
        <w:t>Using</w:t>
      </w:r>
      <w:r w:rsidRPr="007D4D57">
        <w:t xml:space="preserve"> Is 800–2007 and AISC 360-10 13th Edition”, </w:t>
      </w:r>
      <w:r>
        <w:t>International Organization of Scientific Research (</w:t>
      </w:r>
      <w:r w:rsidRPr="00D73543">
        <w:rPr>
          <w:i/>
          <w:iCs/>
        </w:rPr>
        <w:t>IOSR</w:t>
      </w:r>
      <w:r>
        <w:rPr>
          <w:i/>
          <w:iCs/>
        </w:rPr>
        <w:t>)</w:t>
      </w:r>
      <w:r w:rsidRPr="00D73543">
        <w:rPr>
          <w:i/>
          <w:iCs/>
        </w:rPr>
        <w:t xml:space="preserve"> Journal of Mechanical and Civil Engineering (IOSR-JMCE)</w:t>
      </w:r>
      <w:r w:rsidRPr="007D4D57">
        <w:t>, Volume: 17, Issue: 4, page no</w:t>
      </w:r>
      <w:r>
        <w:t>s</w:t>
      </w:r>
      <w:r w:rsidRPr="007D4D57">
        <w:t>: 7 -14</w:t>
      </w:r>
      <w:r w:rsidRPr="007D4D57">
        <w:rPr>
          <w:bCs/>
        </w:rPr>
        <w:t>.</w:t>
      </w:r>
    </w:p>
    <w:p w:rsidR="00B77982" w:rsidRPr="0070100A" w:rsidRDefault="00B77982" w:rsidP="00B77982">
      <w:pPr>
        <w:pStyle w:val="Paragraph"/>
        <w:ind w:left="187" w:hanging="187"/>
        <w:contextualSpacing/>
      </w:pPr>
      <w:r w:rsidRPr="007D4D57">
        <w:t>Anisha Goswami</w:t>
      </w:r>
      <w:r w:rsidR="005D4E6F">
        <w:t>.</w:t>
      </w:r>
      <w:r w:rsidRPr="007D4D57">
        <w:t>, Dr. Tushar Shende</w:t>
      </w:r>
      <w:r w:rsidR="005D4E6F">
        <w:t>.</w:t>
      </w:r>
      <w:r w:rsidRPr="007D4D57">
        <w:t>, Raisoni</w:t>
      </w:r>
      <w:r w:rsidR="009153BF">
        <w:t>,</w:t>
      </w:r>
      <w:r w:rsidR="005D4E6F" w:rsidRPr="007D4D57">
        <w:t>G.H.</w:t>
      </w:r>
      <w:r>
        <w:t>(</w:t>
      </w:r>
      <w:r w:rsidRPr="007D4D57">
        <w:t>2018</w:t>
      </w:r>
      <w:r>
        <w:t>).</w:t>
      </w:r>
      <w:r w:rsidRPr="007D4D57">
        <w:t xml:space="preserve"> “Pre-Engineered Building Design of an Industrial Warehouse”,</w:t>
      </w:r>
      <w:r w:rsidRPr="00D73543">
        <w:rPr>
          <w:i/>
          <w:iCs/>
        </w:rPr>
        <w:t>International Research Journal of Engineering and Technology (IRJET),</w:t>
      </w:r>
      <w:r w:rsidRPr="007D4D57">
        <w:t xml:space="preserve"> Volume: 05, Issue: 06, page no</w:t>
      </w:r>
      <w:r>
        <w:t>s</w:t>
      </w:r>
      <w:r w:rsidRPr="007D4D57">
        <w:t>: 1484 -1488.</w:t>
      </w:r>
    </w:p>
    <w:p w:rsidR="005F6FFB" w:rsidRDefault="005F6FFB" w:rsidP="00B27C35">
      <w:pPr>
        <w:pStyle w:val="Paragraph"/>
        <w:ind w:firstLine="0"/>
      </w:pPr>
    </w:p>
    <w:tbl>
      <w:tblPr>
        <w:tblW w:w="5000" w:type="pct"/>
        <w:tblBorders>
          <w:top w:val="thinThickSmallGap" w:sz="24" w:space="0" w:color="808080"/>
          <w:bottom w:val="thinThickSmallGap" w:sz="24" w:space="0" w:color="808080"/>
        </w:tblBorders>
        <w:tblCellMar>
          <w:left w:w="0" w:type="dxa"/>
          <w:right w:w="0" w:type="dxa"/>
        </w:tblCellMar>
        <w:tblLook w:val="04A0"/>
      </w:tblPr>
      <w:tblGrid>
        <w:gridCol w:w="3213"/>
        <w:gridCol w:w="3212"/>
        <w:gridCol w:w="3214"/>
      </w:tblGrid>
      <w:tr w:rsidR="00E02CD6" w:rsidRPr="00377975" w:rsidTr="0022533D">
        <w:tc>
          <w:tcPr>
            <w:tcW w:w="1667" w:type="pct"/>
            <w:shd w:val="clear" w:color="auto" w:fill="auto"/>
          </w:tcPr>
          <w:p w:rsidR="00E02CD6" w:rsidRPr="00E02CD6" w:rsidRDefault="00D80BBD" w:rsidP="009131E4">
            <w:pPr>
              <w:spacing w:before="120"/>
              <w:ind w:left="284"/>
              <w:rPr>
                <w:b/>
                <w:noProof/>
                <w:sz w:val="20"/>
                <w:szCs w:val="20"/>
              </w:rPr>
            </w:pPr>
            <w:r>
              <w:rPr>
                <w:b/>
                <w:sz w:val="20"/>
                <w:szCs w:val="20"/>
                <w:lang w:val="it-IT"/>
              </w:rPr>
              <w:t>Name Last name</w:t>
            </w:r>
          </w:p>
          <w:p w:rsidR="00E02CD6" w:rsidRPr="003C7CA7" w:rsidRDefault="00D80BBD" w:rsidP="009131E4">
            <w:pPr>
              <w:ind w:left="284"/>
              <w:rPr>
                <w:sz w:val="18"/>
                <w:szCs w:val="18"/>
              </w:rPr>
            </w:pPr>
            <w:r>
              <w:rPr>
                <w:sz w:val="18"/>
                <w:szCs w:val="18"/>
              </w:rPr>
              <w:t>Affilaition</w:t>
            </w:r>
            <w:r w:rsidR="00E02CD6" w:rsidRPr="003C7CA7">
              <w:rPr>
                <w:sz w:val="18"/>
                <w:szCs w:val="18"/>
              </w:rPr>
              <w:t xml:space="preserve">, </w:t>
            </w:r>
          </w:p>
          <w:p w:rsidR="00E02CD6" w:rsidRPr="003C7CA7" w:rsidRDefault="00D80BBD" w:rsidP="009131E4">
            <w:pPr>
              <w:ind w:left="284"/>
              <w:rPr>
                <w:noProof/>
                <w:sz w:val="18"/>
                <w:szCs w:val="18"/>
              </w:rPr>
            </w:pPr>
            <w:r>
              <w:rPr>
                <w:sz w:val="18"/>
                <w:szCs w:val="18"/>
              </w:rPr>
              <w:t>Country</w:t>
            </w:r>
            <w:r w:rsidR="00F44835">
              <w:rPr>
                <w:sz w:val="18"/>
                <w:szCs w:val="18"/>
              </w:rPr>
              <w:t>.</w:t>
            </w:r>
          </w:p>
          <w:p w:rsidR="0048430D" w:rsidRPr="0048430D" w:rsidRDefault="00D80BBD" w:rsidP="0048430D">
            <w:pPr>
              <w:ind w:left="284"/>
              <w:rPr>
                <w:rStyle w:val="Hyperlink"/>
                <w:color w:val="auto"/>
                <w:sz w:val="18"/>
                <w:szCs w:val="18"/>
              </w:rPr>
            </w:pPr>
            <w:r w:rsidRPr="00D80BBD">
              <w:rPr>
                <w:sz w:val="18"/>
                <w:szCs w:val="18"/>
              </w:rPr>
              <w:t>mail</w:t>
            </w:r>
            <w:r>
              <w:rPr>
                <w:sz w:val="18"/>
                <w:szCs w:val="18"/>
              </w:rPr>
              <w:t>@mail.com</w:t>
            </w:r>
          </w:p>
          <w:p w:rsidR="00E02CD6" w:rsidRPr="0048430D" w:rsidRDefault="0048430D" w:rsidP="00D80BBD">
            <w:pPr>
              <w:ind w:left="284"/>
              <w:rPr>
                <w:noProof/>
                <w:sz w:val="18"/>
                <w:szCs w:val="18"/>
              </w:rPr>
            </w:pPr>
            <w:r w:rsidRPr="0048430D">
              <w:rPr>
                <w:sz w:val="18"/>
                <w:szCs w:val="18"/>
              </w:rPr>
              <w:t>ORCID</w:t>
            </w:r>
            <w:r w:rsidR="00D80BBD">
              <w:rPr>
                <w:sz w:val="18"/>
                <w:szCs w:val="18"/>
              </w:rPr>
              <w:t xml:space="preserve"> </w:t>
            </w:r>
            <w:r w:rsidRPr="0048430D">
              <w:rPr>
                <w:sz w:val="18"/>
                <w:szCs w:val="18"/>
              </w:rPr>
              <w:t>0000-000</w:t>
            </w:r>
            <w:r w:rsidR="00D80BBD">
              <w:rPr>
                <w:sz w:val="18"/>
                <w:szCs w:val="18"/>
              </w:rPr>
              <w:t>0</w:t>
            </w:r>
            <w:r w:rsidRPr="0048430D">
              <w:rPr>
                <w:sz w:val="18"/>
                <w:szCs w:val="18"/>
              </w:rPr>
              <w:t>-</w:t>
            </w:r>
            <w:r w:rsidR="00D80BBD">
              <w:rPr>
                <w:sz w:val="18"/>
                <w:szCs w:val="18"/>
              </w:rPr>
              <w:t>0000</w:t>
            </w:r>
            <w:r w:rsidRPr="0048430D">
              <w:rPr>
                <w:sz w:val="18"/>
                <w:szCs w:val="18"/>
              </w:rPr>
              <w:t>-</w:t>
            </w:r>
            <w:r w:rsidR="00D80BBD">
              <w:rPr>
                <w:sz w:val="18"/>
                <w:szCs w:val="18"/>
              </w:rPr>
              <w:t>0000</w:t>
            </w:r>
            <w:hyperlink r:id="rId19" w:history="1"/>
          </w:p>
        </w:tc>
        <w:tc>
          <w:tcPr>
            <w:tcW w:w="1666" w:type="pct"/>
          </w:tcPr>
          <w:p w:rsidR="00D80BBD" w:rsidRPr="00E02CD6" w:rsidRDefault="00D80BBD" w:rsidP="00D80BBD">
            <w:pPr>
              <w:spacing w:before="120"/>
              <w:ind w:left="284"/>
              <w:rPr>
                <w:b/>
                <w:noProof/>
                <w:sz w:val="20"/>
                <w:szCs w:val="20"/>
              </w:rPr>
            </w:pPr>
            <w:r>
              <w:rPr>
                <w:b/>
                <w:sz w:val="20"/>
                <w:szCs w:val="20"/>
                <w:lang w:val="it-IT"/>
              </w:rPr>
              <w:t>Name1 Last name1</w:t>
            </w:r>
          </w:p>
          <w:p w:rsidR="00D80BBD" w:rsidRPr="003C7CA7" w:rsidRDefault="00D80BBD" w:rsidP="00D80BBD">
            <w:pPr>
              <w:ind w:left="284"/>
              <w:rPr>
                <w:sz w:val="18"/>
                <w:szCs w:val="18"/>
              </w:rPr>
            </w:pPr>
            <w:r>
              <w:rPr>
                <w:sz w:val="18"/>
                <w:szCs w:val="18"/>
              </w:rPr>
              <w:t>Affilaition1</w:t>
            </w:r>
            <w:r w:rsidRPr="003C7CA7">
              <w:rPr>
                <w:sz w:val="18"/>
                <w:szCs w:val="18"/>
              </w:rPr>
              <w:t xml:space="preserve">, </w:t>
            </w:r>
          </w:p>
          <w:p w:rsidR="00D80BBD" w:rsidRPr="003C7CA7" w:rsidRDefault="00D80BBD" w:rsidP="00D80BBD">
            <w:pPr>
              <w:ind w:left="284"/>
              <w:rPr>
                <w:noProof/>
                <w:sz w:val="18"/>
                <w:szCs w:val="18"/>
              </w:rPr>
            </w:pPr>
            <w:r>
              <w:rPr>
                <w:sz w:val="18"/>
                <w:szCs w:val="18"/>
              </w:rPr>
              <w:t>Country1</w:t>
            </w:r>
          </w:p>
          <w:p w:rsidR="00D80BBD" w:rsidRPr="0048430D" w:rsidRDefault="00D80BBD" w:rsidP="00D80BBD">
            <w:pPr>
              <w:ind w:left="284"/>
              <w:rPr>
                <w:rStyle w:val="Hyperlink"/>
                <w:color w:val="auto"/>
                <w:sz w:val="18"/>
                <w:szCs w:val="18"/>
              </w:rPr>
            </w:pPr>
            <w:r w:rsidRPr="00D80BBD">
              <w:rPr>
                <w:sz w:val="18"/>
                <w:szCs w:val="18"/>
              </w:rPr>
              <w:t>Mail</w:t>
            </w:r>
            <w:r>
              <w:rPr>
                <w:sz w:val="18"/>
                <w:szCs w:val="18"/>
              </w:rPr>
              <w:t>1@mail.com</w:t>
            </w:r>
          </w:p>
          <w:p w:rsidR="0048430D" w:rsidRPr="00377975" w:rsidRDefault="00D80BBD" w:rsidP="00D80BBD">
            <w:pPr>
              <w:spacing w:after="120"/>
              <w:ind w:left="284"/>
              <w:rPr>
                <w:noProof/>
                <w:sz w:val="18"/>
                <w:szCs w:val="18"/>
              </w:rPr>
            </w:pPr>
            <w:r w:rsidRPr="0048430D">
              <w:rPr>
                <w:sz w:val="18"/>
                <w:szCs w:val="18"/>
              </w:rPr>
              <w:t>ORCID</w:t>
            </w:r>
            <w:r>
              <w:rPr>
                <w:sz w:val="18"/>
                <w:szCs w:val="18"/>
              </w:rPr>
              <w:t xml:space="preserve"> </w:t>
            </w:r>
            <w:r w:rsidRPr="0048430D">
              <w:rPr>
                <w:sz w:val="18"/>
                <w:szCs w:val="18"/>
              </w:rPr>
              <w:t>0000-000</w:t>
            </w:r>
            <w:r>
              <w:rPr>
                <w:sz w:val="18"/>
                <w:szCs w:val="18"/>
              </w:rPr>
              <w:t>0</w:t>
            </w:r>
            <w:r w:rsidRPr="0048430D">
              <w:rPr>
                <w:sz w:val="18"/>
                <w:szCs w:val="18"/>
              </w:rPr>
              <w:t>-</w:t>
            </w:r>
            <w:r>
              <w:rPr>
                <w:sz w:val="18"/>
                <w:szCs w:val="18"/>
              </w:rPr>
              <w:t>0000</w:t>
            </w:r>
            <w:r w:rsidRPr="0048430D">
              <w:rPr>
                <w:sz w:val="18"/>
                <w:szCs w:val="18"/>
              </w:rPr>
              <w:t>-</w:t>
            </w:r>
            <w:r>
              <w:rPr>
                <w:sz w:val="18"/>
                <w:szCs w:val="18"/>
              </w:rPr>
              <w:t>0001</w:t>
            </w:r>
          </w:p>
        </w:tc>
        <w:tc>
          <w:tcPr>
            <w:tcW w:w="1667" w:type="pct"/>
            <w:shd w:val="clear" w:color="auto" w:fill="auto"/>
          </w:tcPr>
          <w:p w:rsidR="00E02CD6" w:rsidRPr="00377975" w:rsidRDefault="00E02CD6" w:rsidP="009131E4">
            <w:pPr>
              <w:ind w:left="284"/>
              <w:rPr>
                <w:noProof/>
                <w:sz w:val="18"/>
                <w:szCs w:val="18"/>
              </w:rPr>
            </w:pPr>
          </w:p>
        </w:tc>
      </w:tr>
    </w:tbl>
    <w:p w:rsidR="00E02CD6" w:rsidRPr="00E02CD6" w:rsidRDefault="00E02CD6" w:rsidP="00897D22">
      <w:pPr>
        <w:pStyle w:val="Tekst"/>
        <w:ind w:firstLine="0"/>
        <w:rPr>
          <w:sz w:val="20"/>
        </w:rPr>
        <w:sectPr w:rsidR="00E02CD6" w:rsidRPr="00E02CD6" w:rsidSect="00E02CD6">
          <w:type w:val="continuous"/>
          <w:pgSz w:w="11907" w:h="16840" w:code="9"/>
          <w:pgMar w:top="1418" w:right="1134" w:bottom="1418" w:left="1134" w:header="851" w:footer="680" w:gutter="0"/>
          <w:cols w:space="567"/>
          <w:noEndnote/>
        </w:sectPr>
      </w:pPr>
    </w:p>
    <w:p w:rsidR="00CC36DF" w:rsidRPr="00307DB9" w:rsidRDefault="00CC36DF" w:rsidP="00CC36DF">
      <w:pPr>
        <w:pStyle w:val="Literatura-spisak"/>
        <w:numPr>
          <w:ilvl w:val="0"/>
          <w:numId w:val="0"/>
        </w:numPr>
        <w:spacing w:before="0"/>
        <w:ind w:left="397" w:hanging="397"/>
      </w:pPr>
    </w:p>
    <w:sectPr w:rsidR="00CC36DF" w:rsidRPr="00307DB9" w:rsidSect="000D5923">
      <w:type w:val="continuous"/>
      <w:pgSz w:w="11907" w:h="16840" w:code="9"/>
      <w:pgMar w:top="1418" w:right="1134" w:bottom="1418" w:left="1134" w:header="851" w:footer="680" w:gutter="0"/>
      <w:cols w:num="2" w:space="56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05A" w:rsidRDefault="008D705A">
      <w:r>
        <w:separator/>
      </w:r>
    </w:p>
  </w:endnote>
  <w:endnote w:type="continuationSeparator" w:id="1">
    <w:p w:rsidR="008D705A" w:rsidRDefault="008D705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utch">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13" w:rsidRPr="00287DB8" w:rsidRDefault="002D32BA" w:rsidP="00C04996">
    <w:pPr>
      <w:pStyle w:val="Footer"/>
      <w:framePr w:wrap="around" w:vAnchor="text" w:hAnchor="page" w:x="1135" w:y="1"/>
      <w:jc w:val="right"/>
      <w:rPr>
        <w:rStyle w:val="PageNumber"/>
        <w:rFonts w:ascii="Cambria" w:hAnsi="Cambria"/>
        <w:sz w:val="20"/>
        <w:szCs w:val="22"/>
      </w:rPr>
    </w:pPr>
    <w:r w:rsidRPr="00287DB8">
      <w:rPr>
        <w:rStyle w:val="PageNumber"/>
        <w:rFonts w:ascii="Cambria" w:hAnsi="Cambria"/>
        <w:sz w:val="20"/>
        <w:szCs w:val="22"/>
      </w:rPr>
      <w:fldChar w:fldCharType="begin"/>
    </w:r>
    <w:r w:rsidR="00AA7813" w:rsidRPr="00287DB8">
      <w:rPr>
        <w:rStyle w:val="PageNumber"/>
        <w:rFonts w:ascii="Cambria" w:hAnsi="Cambria"/>
        <w:sz w:val="20"/>
        <w:szCs w:val="22"/>
      </w:rPr>
      <w:instrText xml:space="preserve">PAGE  </w:instrText>
    </w:r>
    <w:r w:rsidRPr="00287DB8">
      <w:rPr>
        <w:rStyle w:val="PageNumber"/>
        <w:rFonts w:ascii="Cambria" w:hAnsi="Cambria"/>
        <w:sz w:val="20"/>
        <w:szCs w:val="22"/>
      </w:rPr>
      <w:fldChar w:fldCharType="separate"/>
    </w:r>
    <w:r w:rsidR="000D0E9B">
      <w:rPr>
        <w:rStyle w:val="PageNumber"/>
        <w:rFonts w:ascii="Cambria" w:hAnsi="Cambria"/>
        <w:noProof/>
        <w:sz w:val="20"/>
        <w:szCs w:val="22"/>
      </w:rPr>
      <w:t>2</w:t>
    </w:r>
    <w:r w:rsidRPr="00287DB8">
      <w:rPr>
        <w:rStyle w:val="PageNumber"/>
        <w:rFonts w:ascii="Cambria" w:hAnsi="Cambria"/>
        <w:sz w:val="20"/>
        <w:szCs w:val="22"/>
      </w:rPr>
      <w:fldChar w:fldCharType="end"/>
    </w:r>
  </w:p>
  <w:p w:rsidR="00AA7813" w:rsidRPr="004C6AF2" w:rsidRDefault="00AA7813" w:rsidP="00385B1C">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13" w:rsidRPr="004F61F4" w:rsidRDefault="002D32BA" w:rsidP="00301FA4">
    <w:pPr>
      <w:pStyle w:val="Footer"/>
      <w:framePr w:wrap="around" w:vAnchor="text" w:hAnchor="margin" w:xAlign="outside" w:y="1"/>
      <w:rPr>
        <w:rStyle w:val="PageNumber"/>
        <w:rFonts w:ascii="Cambria" w:hAnsi="Cambria"/>
        <w:sz w:val="20"/>
        <w:szCs w:val="20"/>
      </w:rPr>
    </w:pPr>
    <w:r w:rsidRPr="004F61F4">
      <w:rPr>
        <w:rStyle w:val="PageNumber"/>
        <w:rFonts w:ascii="Cambria" w:hAnsi="Cambria"/>
        <w:sz w:val="20"/>
        <w:szCs w:val="20"/>
      </w:rPr>
      <w:fldChar w:fldCharType="begin"/>
    </w:r>
    <w:r w:rsidR="00AA7813" w:rsidRPr="004F61F4">
      <w:rPr>
        <w:rStyle w:val="PageNumber"/>
        <w:rFonts w:ascii="Cambria" w:hAnsi="Cambria"/>
        <w:sz w:val="20"/>
        <w:szCs w:val="20"/>
      </w:rPr>
      <w:instrText xml:space="preserve">PAGE  </w:instrText>
    </w:r>
    <w:r w:rsidRPr="004F61F4">
      <w:rPr>
        <w:rStyle w:val="PageNumber"/>
        <w:rFonts w:ascii="Cambria" w:hAnsi="Cambria"/>
        <w:sz w:val="20"/>
        <w:szCs w:val="20"/>
      </w:rPr>
      <w:fldChar w:fldCharType="separate"/>
    </w:r>
    <w:r w:rsidR="000D0E9B">
      <w:rPr>
        <w:rStyle w:val="PageNumber"/>
        <w:rFonts w:ascii="Cambria" w:hAnsi="Cambria"/>
        <w:noProof/>
        <w:sz w:val="20"/>
        <w:szCs w:val="20"/>
      </w:rPr>
      <w:t>3</w:t>
    </w:r>
    <w:r w:rsidRPr="004F61F4">
      <w:rPr>
        <w:rStyle w:val="PageNumber"/>
        <w:rFonts w:ascii="Cambria" w:hAnsi="Cambria"/>
        <w:sz w:val="20"/>
        <w:szCs w:val="20"/>
      </w:rPr>
      <w:fldChar w:fldCharType="end"/>
    </w:r>
  </w:p>
  <w:p w:rsidR="00AA7813" w:rsidRPr="004F61F4" w:rsidRDefault="00AA7813" w:rsidP="00BF3A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13" w:rsidRPr="00C7026B" w:rsidRDefault="002D32BA" w:rsidP="00307DB9">
    <w:pPr>
      <w:pStyle w:val="FootnoteText"/>
      <w:tabs>
        <w:tab w:val="left" w:pos="142"/>
      </w:tabs>
      <w:ind w:firstLine="0"/>
      <w:rPr>
        <w:sz w:val="16"/>
        <w:szCs w:val="16"/>
      </w:rPr>
    </w:pPr>
    <w:r w:rsidRPr="002D32BA">
      <w:rPr>
        <w:noProof/>
      </w:rPr>
      <w:pict>
        <v:line id="Straight Connector 23" o:spid="_x0000_s4097" style="position:absolute;left:0;text-align:left;z-index:251657728;visibility:visible;mso-wrap-distance-top:-3e-5mm;mso-wrap-distance-bottom:-3e-5mm" from="-.7pt,-3.5pt" to="179.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" strokecolor="windowText" strokeweight=".25pt">
          <v:stroke joinstyle="miter"/>
          <o:lock v:ext="edit" shapetype="f"/>
        </v:line>
      </w:pict>
    </w:r>
    <w:r w:rsidR="00AA7813" w:rsidRPr="00486E03">
      <w:rPr>
        <w:rStyle w:val="FootnoteReference"/>
      </w:rPr>
      <w:footnoteRef/>
    </w:r>
    <w:r w:rsidR="00AA7813">
      <w:rPr>
        <w:sz w:val="16"/>
      </w:rPr>
      <w:tab/>
    </w:r>
    <w:r w:rsidR="00AA7813" w:rsidRPr="00486E03">
      <w:rPr>
        <w:sz w:val="16"/>
      </w:rPr>
      <w:t xml:space="preserve">Corresponding </w:t>
    </w:r>
    <w:r w:rsidR="00AA7813" w:rsidRPr="00C7026B">
      <w:rPr>
        <w:sz w:val="16"/>
        <w:szCs w:val="16"/>
      </w:rPr>
      <w:t xml:space="preserve">author: </w:t>
    </w:r>
    <w:r w:rsidR="00AA7813">
      <w:rPr>
        <w:sz w:val="16"/>
        <w:szCs w:val="16"/>
        <w:lang w:val="it-IT"/>
      </w:rPr>
      <w:t>MoizMohammed</w:t>
    </w:r>
  </w:p>
  <w:p w:rsidR="00AA7813" w:rsidRPr="004C6AF2" w:rsidRDefault="002D32BA" w:rsidP="00307DB9">
    <w:pPr>
      <w:pStyle w:val="Footer"/>
      <w:framePr w:wrap="around" w:vAnchor="text" w:hAnchor="page" w:x="10650" w:y="9"/>
      <w:rPr>
        <w:rStyle w:val="PageNumber"/>
        <w:rFonts w:ascii="Cambria" w:hAnsi="Cambria"/>
        <w:sz w:val="20"/>
        <w:szCs w:val="20"/>
      </w:rPr>
    </w:pPr>
    <w:r w:rsidRPr="004C6AF2">
      <w:rPr>
        <w:rStyle w:val="PageNumber"/>
        <w:rFonts w:ascii="Cambria" w:hAnsi="Cambria"/>
        <w:sz w:val="20"/>
        <w:szCs w:val="20"/>
      </w:rPr>
      <w:fldChar w:fldCharType="begin"/>
    </w:r>
    <w:r w:rsidR="00AA7813" w:rsidRPr="004C6AF2">
      <w:rPr>
        <w:rStyle w:val="PageNumber"/>
        <w:rFonts w:ascii="Cambria" w:hAnsi="Cambria"/>
        <w:sz w:val="20"/>
        <w:szCs w:val="20"/>
      </w:rPr>
      <w:instrText xml:space="preserve">PAGE  </w:instrText>
    </w:r>
    <w:r w:rsidRPr="004C6AF2">
      <w:rPr>
        <w:rStyle w:val="PageNumber"/>
        <w:rFonts w:ascii="Cambria" w:hAnsi="Cambria"/>
        <w:sz w:val="20"/>
        <w:szCs w:val="20"/>
      </w:rPr>
      <w:fldChar w:fldCharType="separate"/>
    </w:r>
    <w:r w:rsidR="000D0E9B">
      <w:rPr>
        <w:rStyle w:val="PageNumber"/>
        <w:rFonts w:ascii="Cambria" w:hAnsi="Cambria"/>
        <w:noProof/>
        <w:sz w:val="20"/>
        <w:szCs w:val="20"/>
      </w:rPr>
      <w:t>1</w:t>
    </w:r>
    <w:r w:rsidRPr="004C6AF2">
      <w:rPr>
        <w:rStyle w:val="PageNumber"/>
        <w:rFonts w:ascii="Cambria" w:hAnsi="Cambria"/>
        <w:sz w:val="20"/>
        <w:szCs w:val="20"/>
      </w:rPr>
      <w:fldChar w:fldCharType="end"/>
    </w:r>
  </w:p>
  <w:p w:rsidR="00AA7813" w:rsidRPr="00307DB9" w:rsidRDefault="00AA7813" w:rsidP="00307DB9">
    <w:pPr>
      <w:tabs>
        <w:tab w:val="left" w:pos="142"/>
      </w:tabs>
      <w:jc w:val="both"/>
      <w:rPr>
        <w:i/>
        <w:noProof/>
        <w:sz w:val="18"/>
        <w:szCs w:val="18"/>
      </w:rPr>
    </w:pPr>
    <w:r>
      <w:rPr>
        <w:sz w:val="16"/>
      </w:rPr>
      <w:tab/>
      <w:t>E</w:t>
    </w:r>
    <w:r w:rsidRPr="00486E03">
      <w:rPr>
        <w:sz w:val="16"/>
      </w:rPr>
      <w:t xml:space="preserve">mail: </w:t>
    </w:r>
    <w:hyperlink r:id="rId1" w:history="1">
      <w:r w:rsidRPr="003F21B4">
        <w:rPr>
          <w:rStyle w:val="Hyperlink"/>
          <w:color w:val="auto"/>
          <w:sz w:val="16"/>
          <w:szCs w:val="16"/>
        </w:rPr>
        <w:t>moizmohammed93@gmail.com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05A" w:rsidRDefault="008D705A">
      <w:r>
        <w:separator/>
      </w:r>
    </w:p>
  </w:footnote>
  <w:footnote w:type="continuationSeparator" w:id="1">
    <w:p w:rsidR="008D705A" w:rsidRDefault="008D70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13" w:rsidRPr="00BB17DE" w:rsidRDefault="00A13249" w:rsidP="00BB17DE">
    <w:pPr>
      <w:jc w:val="center"/>
      <w:rPr>
        <w:rFonts w:ascii="Cambria" w:hAnsi="Cambria"/>
        <w:bCs/>
        <w:i/>
        <w:iCs/>
        <w:spacing w:val="-4"/>
        <w:sz w:val="20"/>
        <w:szCs w:val="20"/>
      </w:rPr>
    </w:pPr>
    <w:r w:rsidRPr="00BB17DE">
      <w:rPr>
        <w:rStyle w:val="AutoriCharChar"/>
        <w:rFonts w:ascii="Cambria" w:hAnsi="Cambria"/>
        <w:b w:val="0"/>
        <w:i/>
        <w:spacing w:val="-4"/>
        <w:sz w:val="20"/>
        <w:szCs w:val="20"/>
        <w:lang w:val="sr-Latn-CS"/>
      </w:rPr>
      <w:t xml:space="preserve">Mohammed &amp; Mohammed, </w:t>
    </w:r>
    <w:r w:rsidR="00BB17DE" w:rsidRPr="00BB17DE">
      <w:rPr>
        <w:rFonts w:ascii="Cambria" w:hAnsi="Cambria"/>
        <w:i/>
        <w:noProof/>
        <w:spacing w:val="-4"/>
        <w:sz w:val="20"/>
        <w:szCs w:val="20"/>
        <w:lang w:val="en-GB"/>
      </w:rPr>
      <w:t>Analysis and design of pre-engineered steel building for airbus A-380 hangar using is codes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E9B" w:rsidRDefault="000D0E9B" w:rsidP="00BB17DE">
    <w:pPr>
      <w:ind w:left="-120" w:right="-108"/>
      <w:jc w:val="center"/>
      <w:rPr>
        <w:rFonts w:ascii="Cambria" w:hAnsi="Cambria"/>
        <w:i/>
        <w:noProof/>
        <w:sz w:val="20"/>
        <w:szCs w:val="20"/>
        <w:lang w:val="en-GB"/>
      </w:rPr>
    </w:pPr>
    <w:r w:rsidRPr="000D0E9B">
      <w:rPr>
        <w:rFonts w:ascii="Cambria" w:hAnsi="Cambria"/>
        <w:i/>
        <w:noProof/>
        <w:sz w:val="20"/>
        <w:szCs w:val="20"/>
        <w:lang w:val="en-GB"/>
      </w:rPr>
      <w:t>Journal of Engineering, Management and Information Technology</w:t>
    </w:r>
  </w:p>
  <w:p w:rsidR="00BB17DE" w:rsidRPr="00BB17DE" w:rsidRDefault="005F6177" w:rsidP="00BB17DE">
    <w:pPr>
      <w:ind w:left="-120" w:right="-108"/>
      <w:jc w:val="center"/>
      <w:rPr>
        <w:rFonts w:ascii="Cambria" w:hAnsi="Cambria"/>
        <w:bCs/>
        <w:i/>
        <w:iCs/>
        <w:sz w:val="20"/>
        <w:szCs w:val="20"/>
      </w:rPr>
    </w:pPr>
    <w:r>
      <w:rPr>
        <w:rFonts w:ascii="Cambria" w:hAnsi="Cambria"/>
        <w:i/>
        <w:noProof/>
        <w:sz w:val="20"/>
        <w:szCs w:val="20"/>
        <w:lang w:val="en-GB"/>
      </w:rPr>
      <w:t>Vol. 01, No. 0</w:t>
    </w:r>
    <w:r w:rsidR="00BB17DE" w:rsidRPr="00BB17DE">
      <w:rPr>
        <w:rFonts w:ascii="Cambria" w:hAnsi="Cambria"/>
        <w:i/>
        <w:noProof/>
        <w:sz w:val="20"/>
        <w:szCs w:val="20"/>
        <w:lang w:val="en-GB"/>
      </w:rPr>
      <w:t xml:space="preserve">1 (2023) 1-10, doi: </w:t>
    </w:r>
    <w:r w:rsidRPr="005F6177">
      <w:rPr>
        <w:rFonts w:ascii="Cambria" w:hAnsi="Cambria"/>
        <w:i/>
        <w:noProof/>
        <w:sz w:val="20"/>
        <w:szCs w:val="20"/>
        <w:lang w:val="en-GB"/>
      </w:rPr>
      <w:t>10.22XXX/JIBI.2023.03.001</w:t>
    </w:r>
  </w:p>
  <w:p w:rsidR="00AA7813" w:rsidRPr="00BB17DE" w:rsidRDefault="00AA7813" w:rsidP="00BB17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7B18"/>
    <w:multiLevelType w:val="multilevel"/>
    <w:tmpl w:val="BEA4504E"/>
    <w:lvl w:ilvl="0">
      <w:start w:val="1"/>
      <w:numFmt w:val="decimal"/>
      <w:lvlText w:val="[%1]"/>
      <w:lvlJc w:val="left"/>
      <w:pPr>
        <w:tabs>
          <w:tab w:val="num" w:pos="454"/>
        </w:tabs>
        <w:ind w:left="454" w:hanging="454"/>
      </w:pPr>
      <w:rPr>
        <w:rFonts w:ascii="Cambria" w:hAnsi="Cambria"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1842D9"/>
    <w:multiLevelType w:val="hybridMultilevel"/>
    <w:tmpl w:val="73C499D4"/>
    <w:lvl w:ilvl="0" w:tplc="0409000F">
      <w:start w:val="1"/>
      <w:numFmt w:val="decimal"/>
      <w:lvlText w:val="%1."/>
      <w:lvlJc w:val="left"/>
      <w:pPr>
        <w:ind w:left="720" w:hanging="360"/>
      </w:pPr>
      <w:rPr>
        <w:rFonts w:hint="default"/>
        <w:w w:val="86"/>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51F1E"/>
    <w:multiLevelType w:val="multilevel"/>
    <w:tmpl w:val="00809C1C"/>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10E4234A"/>
    <w:multiLevelType w:val="hybridMultilevel"/>
    <w:tmpl w:val="9F6CA0EA"/>
    <w:lvl w:ilvl="0" w:tplc="E06E8E7C">
      <w:start w:val="1"/>
      <w:numFmt w:val="decimal"/>
      <w:pStyle w:val="Literatura-spisak"/>
      <w:lvlText w:val="[%1]"/>
      <w:lvlJc w:val="left"/>
      <w:pPr>
        <w:tabs>
          <w:tab w:val="num" w:pos="454"/>
        </w:tabs>
        <w:ind w:left="454" w:hanging="454"/>
      </w:pPr>
      <w:rPr>
        <w:rFonts w:ascii="Cambria" w:hAnsi="Cambria" w:hint="default"/>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9D6F4D"/>
    <w:multiLevelType w:val="hybridMultilevel"/>
    <w:tmpl w:val="1D603810"/>
    <w:lvl w:ilvl="0" w:tplc="7FAC83CE">
      <w:start w:val="1"/>
      <w:numFmt w:val="decimal"/>
      <w:pStyle w:val="Naslovpoglavlja"/>
      <w:lvlText w:val="%1."/>
      <w:lvlJc w:val="left"/>
      <w:pPr>
        <w:tabs>
          <w:tab w:val="num" w:pos="284"/>
        </w:tabs>
        <w:ind w:left="284" w:hanging="284"/>
      </w:pPr>
      <w:rPr>
        <w:rFonts w:ascii="Times New Roman" w:hAnsi="Times New Roman" w:cs="Times New Roman" w:hint="default"/>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8D1B94"/>
    <w:multiLevelType w:val="hybridMultilevel"/>
    <w:tmpl w:val="4174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56DDA"/>
    <w:multiLevelType w:val="multilevel"/>
    <w:tmpl w:val="139248B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53E4B4A"/>
    <w:multiLevelType w:val="hybridMultilevel"/>
    <w:tmpl w:val="A87ACAF4"/>
    <w:lvl w:ilvl="0" w:tplc="04090001">
      <w:start w:val="1"/>
      <w:numFmt w:val="bullet"/>
      <w:lvlText w:val=""/>
      <w:lvlJc w:val="left"/>
      <w:pPr>
        <w:tabs>
          <w:tab w:val="num" w:pos="360"/>
        </w:tabs>
        <w:ind w:left="360" w:hanging="360"/>
      </w:pPr>
      <w:rPr>
        <w:rFonts w:ascii="Symbol" w:hAnsi="Symbol" w:hint="default"/>
      </w:rPr>
    </w:lvl>
    <w:lvl w:ilvl="1" w:tplc="33A25658" w:tentative="1">
      <w:start w:val="1"/>
      <w:numFmt w:val="bullet"/>
      <w:lvlText w:val="•"/>
      <w:lvlJc w:val="left"/>
      <w:pPr>
        <w:tabs>
          <w:tab w:val="num" w:pos="1080"/>
        </w:tabs>
        <w:ind w:left="1080" w:hanging="360"/>
      </w:pPr>
      <w:rPr>
        <w:rFonts w:ascii="Arial" w:hAnsi="Arial" w:hint="default"/>
      </w:rPr>
    </w:lvl>
    <w:lvl w:ilvl="2" w:tplc="F1FE510E" w:tentative="1">
      <w:start w:val="1"/>
      <w:numFmt w:val="bullet"/>
      <w:lvlText w:val="•"/>
      <w:lvlJc w:val="left"/>
      <w:pPr>
        <w:tabs>
          <w:tab w:val="num" w:pos="1800"/>
        </w:tabs>
        <w:ind w:left="1800" w:hanging="360"/>
      </w:pPr>
      <w:rPr>
        <w:rFonts w:ascii="Arial" w:hAnsi="Arial" w:hint="default"/>
      </w:rPr>
    </w:lvl>
    <w:lvl w:ilvl="3" w:tplc="05B439D4" w:tentative="1">
      <w:start w:val="1"/>
      <w:numFmt w:val="bullet"/>
      <w:lvlText w:val="•"/>
      <w:lvlJc w:val="left"/>
      <w:pPr>
        <w:tabs>
          <w:tab w:val="num" w:pos="2520"/>
        </w:tabs>
        <w:ind w:left="2520" w:hanging="360"/>
      </w:pPr>
      <w:rPr>
        <w:rFonts w:ascii="Arial" w:hAnsi="Arial" w:hint="default"/>
      </w:rPr>
    </w:lvl>
    <w:lvl w:ilvl="4" w:tplc="E65CD57A" w:tentative="1">
      <w:start w:val="1"/>
      <w:numFmt w:val="bullet"/>
      <w:lvlText w:val="•"/>
      <w:lvlJc w:val="left"/>
      <w:pPr>
        <w:tabs>
          <w:tab w:val="num" w:pos="3240"/>
        </w:tabs>
        <w:ind w:left="3240" w:hanging="360"/>
      </w:pPr>
      <w:rPr>
        <w:rFonts w:ascii="Arial" w:hAnsi="Arial" w:hint="default"/>
      </w:rPr>
    </w:lvl>
    <w:lvl w:ilvl="5" w:tplc="3F3433E6" w:tentative="1">
      <w:start w:val="1"/>
      <w:numFmt w:val="bullet"/>
      <w:lvlText w:val="•"/>
      <w:lvlJc w:val="left"/>
      <w:pPr>
        <w:tabs>
          <w:tab w:val="num" w:pos="3960"/>
        </w:tabs>
        <w:ind w:left="3960" w:hanging="360"/>
      </w:pPr>
      <w:rPr>
        <w:rFonts w:ascii="Arial" w:hAnsi="Arial" w:hint="default"/>
      </w:rPr>
    </w:lvl>
    <w:lvl w:ilvl="6" w:tplc="63A8B638" w:tentative="1">
      <w:start w:val="1"/>
      <w:numFmt w:val="bullet"/>
      <w:lvlText w:val="•"/>
      <w:lvlJc w:val="left"/>
      <w:pPr>
        <w:tabs>
          <w:tab w:val="num" w:pos="4680"/>
        </w:tabs>
        <w:ind w:left="4680" w:hanging="360"/>
      </w:pPr>
      <w:rPr>
        <w:rFonts w:ascii="Arial" w:hAnsi="Arial" w:hint="default"/>
      </w:rPr>
    </w:lvl>
    <w:lvl w:ilvl="7" w:tplc="14C62E04" w:tentative="1">
      <w:start w:val="1"/>
      <w:numFmt w:val="bullet"/>
      <w:lvlText w:val="•"/>
      <w:lvlJc w:val="left"/>
      <w:pPr>
        <w:tabs>
          <w:tab w:val="num" w:pos="5400"/>
        </w:tabs>
        <w:ind w:left="5400" w:hanging="360"/>
      </w:pPr>
      <w:rPr>
        <w:rFonts w:ascii="Arial" w:hAnsi="Arial" w:hint="default"/>
      </w:rPr>
    </w:lvl>
    <w:lvl w:ilvl="8" w:tplc="B52851AC" w:tentative="1">
      <w:start w:val="1"/>
      <w:numFmt w:val="bullet"/>
      <w:lvlText w:val="•"/>
      <w:lvlJc w:val="left"/>
      <w:pPr>
        <w:tabs>
          <w:tab w:val="num" w:pos="6120"/>
        </w:tabs>
        <w:ind w:left="6120" w:hanging="360"/>
      </w:pPr>
      <w:rPr>
        <w:rFonts w:ascii="Arial" w:hAnsi="Arial" w:hint="default"/>
      </w:rPr>
    </w:lvl>
  </w:abstractNum>
  <w:abstractNum w:abstractNumId="8">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D67CED"/>
    <w:multiLevelType w:val="hybridMultilevel"/>
    <w:tmpl w:val="AE0A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4B0381"/>
    <w:multiLevelType w:val="multilevel"/>
    <w:tmpl w:val="B04827E2"/>
    <w:lvl w:ilvl="0">
      <w:start w:val="1"/>
      <w:numFmt w:val="decimal"/>
      <w:lvlText w:val="[%1]"/>
      <w:lvlJc w:val="left"/>
      <w:pPr>
        <w:tabs>
          <w:tab w:val="num" w:pos="454"/>
        </w:tabs>
        <w:ind w:left="454" w:hanging="454"/>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0B73AF9"/>
    <w:multiLevelType w:val="multilevel"/>
    <w:tmpl w:val="950A0694"/>
    <w:lvl w:ilvl="0">
      <w:start w:val="3"/>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622D2E7A"/>
    <w:multiLevelType w:val="multilevel"/>
    <w:tmpl w:val="5D944FE8"/>
    <w:lvl w:ilvl="0">
      <w:start w:val="1"/>
      <w:numFmt w:val="decimal"/>
      <w:lvlText w:val="[%1]"/>
      <w:lvlJc w:val="left"/>
      <w:pPr>
        <w:tabs>
          <w:tab w:val="num" w:pos="0"/>
        </w:tabs>
        <w:ind w:left="454" w:hanging="454"/>
      </w:pPr>
      <w:rPr>
        <w:rFonts w:hint="default"/>
        <w:sz w:val="20"/>
        <w:szCs w:val="20"/>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3">
    <w:nsid w:val="6678523B"/>
    <w:multiLevelType w:val="multilevel"/>
    <w:tmpl w:val="9E1E66FA"/>
    <w:lvl w:ilvl="0">
      <w:start w:val="1"/>
      <w:numFmt w:val="decimal"/>
      <w:pStyle w:val="Naslovpodpoglavlja"/>
      <w:lvlText w:val="%1"/>
      <w:lvlJc w:val="left"/>
      <w:pPr>
        <w:tabs>
          <w:tab w:val="num" w:pos="360"/>
        </w:tabs>
        <w:ind w:left="360" w:hanging="360"/>
      </w:pPr>
      <w:rPr>
        <w:rFonts w:ascii="Times New Roman" w:hAnsi="Times New Roman" w:hint="default"/>
        <w:b w:val="0"/>
        <w:sz w:val="20"/>
      </w:rPr>
    </w:lvl>
    <w:lvl w:ilvl="1">
      <w:start w:val="1"/>
      <w:numFmt w:val="decimal"/>
      <w:pStyle w:val="Naslovpodpoglavlja"/>
      <w:lvlText w:val="2.%2"/>
      <w:lvlJc w:val="left"/>
      <w:pPr>
        <w:tabs>
          <w:tab w:val="num" w:pos="360"/>
        </w:tabs>
        <w:ind w:left="360" w:hanging="360"/>
      </w:pPr>
      <w:rPr>
        <w:rFonts w:ascii="Times New Roman" w:hAnsi="Times New Roman" w:hint="default"/>
        <w:b/>
        <w:i w:val="0"/>
        <w:sz w:val="22"/>
        <w:szCs w:val="22"/>
      </w:rPr>
    </w:lvl>
    <w:lvl w:ilvl="2">
      <w:start w:val="1"/>
      <w:numFmt w:val="decimal"/>
      <w:lvlText w:val="%1.%2.%3"/>
      <w:lvlJc w:val="left"/>
      <w:pPr>
        <w:tabs>
          <w:tab w:val="num" w:pos="720"/>
        </w:tabs>
        <w:ind w:left="720" w:hanging="720"/>
      </w:pPr>
      <w:rPr>
        <w:rFonts w:ascii="Times New Roman" w:hAnsi="Times New Roman" w:hint="default"/>
        <w:b w:val="0"/>
        <w:sz w:val="20"/>
      </w:rPr>
    </w:lvl>
    <w:lvl w:ilvl="3">
      <w:start w:val="1"/>
      <w:numFmt w:val="decimal"/>
      <w:lvlText w:val="%1.%2.%3.%4"/>
      <w:lvlJc w:val="left"/>
      <w:pPr>
        <w:tabs>
          <w:tab w:val="num" w:pos="720"/>
        </w:tabs>
        <w:ind w:left="720" w:hanging="720"/>
      </w:pPr>
      <w:rPr>
        <w:rFonts w:ascii="Times New Roman" w:hAnsi="Times New Roman" w:hint="default"/>
        <w:b w:val="0"/>
        <w:sz w:val="20"/>
      </w:rPr>
    </w:lvl>
    <w:lvl w:ilvl="4">
      <w:start w:val="1"/>
      <w:numFmt w:val="decimal"/>
      <w:lvlText w:val="%1.%2.%3.%4.%5"/>
      <w:lvlJc w:val="left"/>
      <w:pPr>
        <w:tabs>
          <w:tab w:val="num" w:pos="720"/>
        </w:tabs>
        <w:ind w:left="720" w:hanging="720"/>
      </w:pPr>
      <w:rPr>
        <w:rFonts w:ascii="Times New Roman" w:hAnsi="Times New Roman" w:hint="default"/>
        <w:b w:val="0"/>
        <w:sz w:val="20"/>
      </w:rPr>
    </w:lvl>
    <w:lvl w:ilvl="5">
      <w:start w:val="1"/>
      <w:numFmt w:val="decimal"/>
      <w:lvlText w:val="%1.%2.%3.%4.%5.%6"/>
      <w:lvlJc w:val="left"/>
      <w:pPr>
        <w:tabs>
          <w:tab w:val="num" w:pos="1080"/>
        </w:tabs>
        <w:ind w:left="1080" w:hanging="1080"/>
      </w:pPr>
      <w:rPr>
        <w:rFonts w:ascii="Times New Roman" w:hAnsi="Times New Roman" w:hint="default"/>
        <w:b w:val="0"/>
        <w:sz w:val="20"/>
      </w:rPr>
    </w:lvl>
    <w:lvl w:ilvl="6">
      <w:start w:val="1"/>
      <w:numFmt w:val="decimal"/>
      <w:lvlText w:val="%1.%2.%3.%4.%5.%6.%7"/>
      <w:lvlJc w:val="left"/>
      <w:pPr>
        <w:tabs>
          <w:tab w:val="num" w:pos="1080"/>
        </w:tabs>
        <w:ind w:left="1080" w:hanging="1080"/>
      </w:pPr>
      <w:rPr>
        <w:rFonts w:ascii="Times New Roman" w:hAnsi="Times New Roman" w:hint="default"/>
        <w:b w:val="0"/>
        <w:sz w:val="20"/>
      </w:rPr>
    </w:lvl>
    <w:lvl w:ilvl="7">
      <w:start w:val="1"/>
      <w:numFmt w:val="decimal"/>
      <w:lvlText w:val="%1.%2.%3.%4.%5.%6.%7.%8"/>
      <w:lvlJc w:val="left"/>
      <w:pPr>
        <w:tabs>
          <w:tab w:val="num" w:pos="1440"/>
        </w:tabs>
        <w:ind w:left="1440" w:hanging="1440"/>
      </w:pPr>
      <w:rPr>
        <w:rFonts w:ascii="Times New Roman" w:hAnsi="Times New Roman" w:hint="default"/>
        <w:b w:val="0"/>
        <w:sz w:val="20"/>
      </w:rPr>
    </w:lvl>
    <w:lvl w:ilvl="8">
      <w:start w:val="1"/>
      <w:numFmt w:val="decimal"/>
      <w:lvlText w:val="%1.%2.%3.%4.%5.%6.%7.%8.%9"/>
      <w:lvlJc w:val="left"/>
      <w:pPr>
        <w:tabs>
          <w:tab w:val="num" w:pos="1440"/>
        </w:tabs>
        <w:ind w:left="1440" w:hanging="1440"/>
      </w:pPr>
      <w:rPr>
        <w:rFonts w:ascii="Times New Roman" w:hAnsi="Times New Roman" w:hint="default"/>
        <w:b w:val="0"/>
        <w:sz w:val="20"/>
      </w:rPr>
    </w:lvl>
  </w:abstractNum>
  <w:abstractNum w:abstractNumId="14">
    <w:nsid w:val="7295008E"/>
    <w:multiLevelType w:val="multilevel"/>
    <w:tmpl w:val="0022754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784477A"/>
    <w:multiLevelType w:val="hybridMultilevel"/>
    <w:tmpl w:val="76AC24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9B26130"/>
    <w:multiLevelType w:val="hybridMultilevel"/>
    <w:tmpl w:val="6ACC9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3"/>
  </w:num>
  <w:num w:numId="4">
    <w:abstractNumId w:val="12"/>
  </w:num>
  <w:num w:numId="5">
    <w:abstractNumId w:val="6"/>
  </w:num>
  <w:num w:numId="6">
    <w:abstractNumId w:val="14"/>
  </w:num>
  <w:num w:numId="7">
    <w:abstractNumId w:val="3"/>
    <w:lvlOverride w:ilvl="0">
      <w:startOverride w:val="1"/>
    </w:lvlOverride>
  </w:num>
  <w:num w:numId="8">
    <w:abstractNumId w:val="10"/>
  </w:num>
  <w:num w:numId="9">
    <w:abstractNumId w:val="0"/>
  </w:num>
  <w:num w:numId="10">
    <w:abstractNumId w:val="2"/>
  </w:num>
  <w:num w:numId="11">
    <w:abstractNumId w:val="5"/>
  </w:num>
  <w:num w:numId="12">
    <w:abstractNumId w:val="11"/>
  </w:num>
  <w:num w:numId="13">
    <w:abstractNumId w:val="4"/>
    <w:lvlOverride w:ilvl="0">
      <w:startOverride w:val="4"/>
    </w:lvlOverride>
  </w:num>
  <w:num w:numId="14">
    <w:abstractNumId w:val="8"/>
  </w:num>
  <w:num w:numId="15">
    <w:abstractNumId w:val="7"/>
  </w:num>
  <w:num w:numId="16">
    <w:abstractNumId w:val="4"/>
    <w:lvlOverride w:ilvl="0">
      <w:startOverride w:val="1"/>
    </w:lvlOverride>
  </w:num>
  <w:num w:numId="17">
    <w:abstractNumId w:val="9"/>
  </w:num>
  <w:num w:numId="18">
    <w:abstractNumId w:val="15"/>
  </w:num>
  <w:num w:numId="19">
    <w:abstractNumId w:val="1"/>
  </w:num>
  <w:num w:numId="20">
    <w:abstractNumId w:val="4"/>
    <w:lvlOverride w:ilvl="0">
      <w:startOverride w:val="14"/>
    </w:lvlOverride>
  </w:num>
  <w:num w:numId="21">
    <w:abstractNumId w:val="1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stylePaneFormatFilter w:val="3F01"/>
  <w:defaultTabStop w:val="720"/>
  <w:hyphenationZone w:val="425"/>
  <w:evenAndOddHeaders/>
  <w:drawingGridHorizontalSpacing w:val="6"/>
  <w:drawingGridVerticalSpacing w:val="6"/>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7F646D"/>
    <w:rsid w:val="00000F6A"/>
    <w:rsid w:val="00002744"/>
    <w:rsid w:val="00004C86"/>
    <w:rsid w:val="000052C8"/>
    <w:rsid w:val="0001141D"/>
    <w:rsid w:val="000116DA"/>
    <w:rsid w:val="00015FC6"/>
    <w:rsid w:val="00016AA2"/>
    <w:rsid w:val="00025615"/>
    <w:rsid w:val="00036C4F"/>
    <w:rsid w:val="00037550"/>
    <w:rsid w:val="00041E8D"/>
    <w:rsid w:val="000436D2"/>
    <w:rsid w:val="000455A7"/>
    <w:rsid w:val="0005384D"/>
    <w:rsid w:val="00055529"/>
    <w:rsid w:val="000620AC"/>
    <w:rsid w:val="00066590"/>
    <w:rsid w:val="0006785B"/>
    <w:rsid w:val="0007438F"/>
    <w:rsid w:val="00076450"/>
    <w:rsid w:val="000816FD"/>
    <w:rsid w:val="00083D9A"/>
    <w:rsid w:val="000854F7"/>
    <w:rsid w:val="000870B7"/>
    <w:rsid w:val="000879D2"/>
    <w:rsid w:val="00091495"/>
    <w:rsid w:val="00092078"/>
    <w:rsid w:val="000A3A29"/>
    <w:rsid w:val="000A410C"/>
    <w:rsid w:val="000A4997"/>
    <w:rsid w:val="000A50E2"/>
    <w:rsid w:val="000A6312"/>
    <w:rsid w:val="000A685E"/>
    <w:rsid w:val="000A6BEB"/>
    <w:rsid w:val="000A75BE"/>
    <w:rsid w:val="000A7EE4"/>
    <w:rsid w:val="000B2471"/>
    <w:rsid w:val="000B4827"/>
    <w:rsid w:val="000B613A"/>
    <w:rsid w:val="000B6BA7"/>
    <w:rsid w:val="000B7CA6"/>
    <w:rsid w:val="000C3E27"/>
    <w:rsid w:val="000D0E9B"/>
    <w:rsid w:val="000D28F3"/>
    <w:rsid w:val="000D3225"/>
    <w:rsid w:val="000D3417"/>
    <w:rsid w:val="000D4424"/>
    <w:rsid w:val="000D4EEB"/>
    <w:rsid w:val="000D5923"/>
    <w:rsid w:val="000D6268"/>
    <w:rsid w:val="000D6E5A"/>
    <w:rsid w:val="000E0B43"/>
    <w:rsid w:val="000E1599"/>
    <w:rsid w:val="000E1607"/>
    <w:rsid w:val="000E20D1"/>
    <w:rsid w:val="000E21A4"/>
    <w:rsid w:val="000E3880"/>
    <w:rsid w:val="000E5E9A"/>
    <w:rsid w:val="000E5F05"/>
    <w:rsid w:val="000E7465"/>
    <w:rsid w:val="000E79A1"/>
    <w:rsid w:val="000F67F6"/>
    <w:rsid w:val="001009B9"/>
    <w:rsid w:val="00100ED6"/>
    <w:rsid w:val="001058DD"/>
    <w:rsid w:val="001100A2"/>
    <w:rsid w:val="001104F7"/>
    <w:rsid w:val="001119B6"/>
    <w:rsid w:val="00111F4B"/>
    <w:rsid w:val="00115B85"/>
    <w:rsid w:val="0012008F"/>
    <w:rsid w:val="001208D1"/>
    <w:rsid w:val="00120ED6"/>
    <w:rsid w:val="00121969"/>
    <w:rsid w:val="0012427A"/>
    <w:rsid w:val="00126DEA"/>
    <w:rsid w:val="00127A62"/>
    <w:rsid w:val="001324CA"/>
    <w:rsid w:val="0014273B"/>
    <w:rsid w:val="00142B94"/>
    <w:rsid w:val="001438EA"/>
    <w:rsid w:val="00146649"/>
    <w:rsid w:val="0015084B"/>
    <w:rsid w:val="0015280C"/>
    <w:rsid w:val="00161941"/>
    <w:rsid w:val="00166E73"/>
    <w:rsid w:val="00173050"/>
    <w:rsid w:val="001735EB"/>
    <w:rsid w:val="00174275"/>
    <w:rsid w:val="0017451E"/>
    <w:rsid w:val="00176A7F"/>
    <w:rsid w:val="00176C88"/>
    <w:rsid w:val="001775C6"/>
    <w:rsid w:val="00177B62"/>
    <w:rsid w:val="0018076A"/>
    <w:rsid w:val="00182385"/>
    <w:rsid w:val="00186CFD"/>
    <w:rsid w:val="00193F42"/>
    <w:rsid w:val="00194278"/>
    <w:rsid w:val="00197A8F"/>
    <w:rsid w:val="001A1C04"/>
    <w:rsid w:val="001A3C97"/>
    <w:rsid w:val="001A5A16"/>
    <w:rsid w:val="001A7785"/>
    <w:rsid w:val="001B25AE"/>
    <w:rsid w:val="001B2907"/>
    <w:rsid w:val="001C514F"/>
    <w:rsid w:val="001C69CA"/>
    <w:rsid w:val="001D18DD"/>
    <w:rsid w:val="001D3881"/>
    <w:rsid w:val="001D3EEE"/>
    <w:rsid w:val="001D6B14"/>
    <w:rsid w:val="001E129A"/>
    <w:rsid w:val="001E1D4E"/>
    <w:rsid w:val="001E2E34"/>
    <w:rsid w:val="001E5844"/>
    <w:rsid w:val="001E6917"/>
    <w:rsid w:val="001F152F"/>
    <w:rsid w:val="001F2228"/>
    <w:rsid w:val="001F2831"/>
    <w:rsid w:val="001F6DE5"/>
    <w:rsid w:val="001F7F9B"/>
    <w:rsid w:val="002034F3"/>
    <w:rsid w:val="00212CC3"/>
    <w:rsid w:val="00217301"/>
    <w:rsid w:val="00217956"/>
    <w:rsid w:val="002217E4"/>
    <w:rsid w:val="00223E45"/>
    <w:rsid w:val="0022533D"/>
    <w:rsid w:val="00227B8E"/>
    <w:rsid w:val="00227F6D"/>
    <w:rsid w:val="00231292"/>
    <w:rsid w:val="00232C62"/>
    <w:rsid w:val="002346AE"/>
    <w:rsid w:val="0023473C"/>
    <w:rsid w:val="002347DB"/>
    <w:rsid w:val="00236836"/>
    <w:rsid w:val="002438DF"/>
    <w:rsid w:val="00245BEA"/>
    <w:rsid w:val="00254521"/>
    <w:rsid w:val="00257A03"/>
    <w:rsid w:val="002638EE"/>
    <w:rsid w:val="00263D3C"/>
    <w:rsid w:val="00265E6E"/>
    <w:rsid w:val="00266B6B"/>
    <w:rsid w:val="00267109"/>
    <w:rsid w:val="0028073E"/>
    <w:rsid w:val="00287DB8"/>
    <w:rsid w:val="0029207B"/>
    <w:rsid w:val="00295419"/>
    <w:rsid w:val="002A285F"/>
    <w:rsid w:val="002A3048"/>
    <w:rsid w:val="002A3BC8"/>
    <w:rsid w:val="002A3C55"/>
    <w:rsid w:val="002A5026"/>
    <w:rsid w:val="002A616D"/>
    <w:rsid w:val="002B0A82"/>
    <w:rsid w:val="002B0C6D"/>
    <w:rsid w:val="002B51E1"/>
    <w:rsid w:val="002B77B7"/>
    <w:rsid w:val="002C2D66"/>
    <w:rsid w:val="002C7F0F"/>
    <w:rsid w:val="002D04B8"/>
    <w:rsid w:val="002D2907"/>
    <w:rsid w:val="002D32BA"/>
    <w:rsid w:val="002D3AAF"/>
    <w:rsid w:val="002D41B0"/>
    <w:rsid w:val="002D47F2"/>
    <w:rsid w:val="002D69DC"/>
    <w:rsid w:val="002E10F6"/>
    <w:rsid w:val="002E1302"/>
    <w:rsid w:val="002E2362"/>
    <w:rsid w:val="002E4B8A"/>
    <w:rsid w:val="002E6F40"/>
    <w:rsid w:val="002F1D1F"/>
    <w:rsid w:val="002F20EB"/>
    <w:rsid w:val="00301FA4"/>
    <w:rsid w:val="00302947"/>
    <w:rsid w:val="00302F7E"/>
    <w:rsid w:val="00303B89"/>
    <w:rsid w:val="00303ED2"/>
    <w:rsid w:val="00304E1B"/>
    <w:rsid w:val="00307DB9"/>
    <w:rsid w:val="00311604"/>
    <w:rsid w:val="003134CF"/>
    <w:rsid w:val="003141D8"/>
    <w:rsid w:val="00320965"/>
    <w:rsid w:val="0032156F"/>
    <w:rsid w:val="00323C66"/>
    <w:rsid w:val="00323D09"/>
    <w:rsid w:val="003327E6"/>
    <w:rsid w:val="003343DD"/>
    <w:rsid w:val="0033721D"/>
    <w:rsid w:val="00337F79"/>
    <w:rsid w:val="00342430"/>
    <w:rsid w:val="003458D7"/>
    <w:rsid w:val="0034690A"/>
    <w:rsid w:val="00350508"/>
    <w:rsid w:val="00354E3B"/>
    <w:rsid w:val="003556CA"/>
    <w:rsid w:val="00355A69"/>
    <w:rsid w:val="00356363"/>
    <w:rsid w:val="00356BD2"/>
    <w:rsid w:val="00363CEE"/>
    <w:rsid w:val="003758AB"/>
    <w:rsid w:val="003765F6"/>
    <w:rsid w:val="00376C20"/>
    <w:rsid w:val="00381A05"/>
    <w:rsid w:val="00385B1C"/>
    <w:rsid w:val="00393263"/>
    <w:rsid w:val="003947A1"/>
    <w:rsid w:val="0039668D"/>
    <w:rsid w:val="003A1326"/>
    <w:rsid w:val="003A1A10"/>
    <w:rsid w:val="003A26F6"/>
    <w:rsid w:val="003A2FFA"/>
    <w:rsid w:val="003A335D"/>
    <w:rsid w:val="003A387F"/>
    <w:rsid w:val="003A51B5"/>
    <w:rsid w:val="003A51DD"/>
    <w:rsid w:val="003B32C3"/>
    <w:rsid w:val="003B7FAD"/>
    <w:rsid w:val="003C0382"/>
    <w:rsid w:val="003C466B"/>
    <w:rsid w:val="003C7046"/>
    <w:rsid w:val="003C7369"/>
    <w:rsid w:val="003D57DD"/>
    <w:rsid w:val="003D6B82"/>
    <w:rsid w:val="003E1AF6"/>
    <w:rsid w:val="003E4570"/>
    <w:rsid w:val="003E63BC"/>
    <w:rsid w:val="003F21B4"/>
    <w:rsid w:val="003F4B32"/>
    <w:rsid w:val="003F4DAA"/>
    <w:rsid w:val="00402BB2"/>
    <w:rsid w:val="00412252"/>
    <w:rsid w:val="004144D4"/>
    <w:rsid w:val="00417FEB"/>
    <w:rsid w:val="0042213C"/>
    <w:rsid w:val="004251F9"/>
    <w:rsid w:val="004406AB"/>
    <w:rsid w:val="004407B1"/>
    <w:rsid w:val="00441D5A"/>
    <w:rsid w:val="00446338"/>
    <w:rsid w:val="004505CE"/>
    <w:rsid w:val="004512E8"/>
    <w:rsid w:val="00451CD7"/>
    <w:rsid w:val="00455388"/>
    <w:rsid w:val="00456B73"/>
    <w:rsid w:val="00456C7A"/>
    <w:rsid w:val="00457871"/>
    <w:rsid w:val="00465A60"/>
    <w:rsid w:val="00465B38"/>
    <w:rsid w:val="00470B79"/>
    <w:rsid w:val="00471ED0"/>
    <w:rsid w:val="004734A7"/>
    <w:rsid w:val="004757A7"/>
    <w:rsid w:val="0048430D"/>
    <w:rsid w:val="00490125"/>
    <w:rsid w:val="004911CB"/>
    <w:rsid w:val="0049142E"/>
    <w:rsid w:val="004A0CD6"/>
    <w:rsid w:val="004A3F78"/>
    <w:rsid w:val="004A6A33"/>
    <w:rsid w:val="004A724B"/>
    <w:rsid w:val="004B01EB"/>
    <w:rsid w:val="004B2383"/>
    <w:rsid w:val="004B2C4D"/>
    <w:rsid w:val="004B473F"/>
    <w:rsid w:val="004B4765"/>
    <w:rsid w:val="004B5291"/>
    <w:rsid w:val="004B6204"/>
    <w:rsid w:val="004B6582"/>
    <w:rsid w:val="004C353D"/>
    <w:rsid w:val="004C45D9"/>
    <w:rsid w:val="004C6AF2"/>
    <w:rsid w:val="004D3187"/>
    <w:rsid w:val="004D7A49"/>
    <w:rsid w:val="004E19C7"/>
    <w:rsid w:val="004E7510"/>
    <w:rsid w:val="004F1627"/>
    <w:rsid w:val="004F184B"/>
    <w:rsid w:val="004F1E2C"/>
    <w:rsid w:val="004F61F4"/>
    <w:rsid w:val="004F6608"/>
    <w:rsid w:val="004F68BE"/>
    <w:rsid w:val="004F7353"/>
    <w:rsid w:val="00501254"/>
    <w:rsid w:val="00501BC4"/>
    <w:rsid w:val="0050388A"/>
    <w:rsid w:val="005055E9"/>
    <w:rsid w:val="005123EF"/>
    <w:rsid w:val="00513D5C"/>
    <w:rsid w:val="00513E8E"/>
    <w:rsid w:val="005143C4"/>
    <w:rsid w:val="00514D21"/>
    <w:rsid w:val="005175F7"/>
    <w:rsid w:val="0053098F"/>
    <w:rsid w:val="00530AC5"/>
    <w:rsid w:val="00530E5C"/>
    <w:rsid w:val="0053746D"/>
    <w:rsid w:val="0054138C"/>
    <w:rsid w:val="00546E81"/>
    <w:rsid w:val="0055129E"/>
    <w:rsid w:val="00555261"/>
    <w:rsid w:val="0055551C"/>
    <w:rsid w:val="0056537B"/>
    <w:rsid w:val="00572DCA"/>
    <w:rsid w:val="00573610"/>
    <w:rsid w:val="0057481D"/>
    <w:rsid w:val="005769B3"/>
    <w:rsid w:val="00580CD9"/>
    <w:rsid w:val="00587BA0"/>
    <w:rsid w:val="00592E3C"/>
    <w:rsid w:val="00595492"/>
    <w:rsid w:val="00596D11"/>
    <w:rsid w:val="005A086E"/>
    <w:rsid w:val="005A7B02"/>
    <w:rsid w:val="005B1B4A"/>
    <w:rsid w:val="005B41FC"/>
    <w:rsid w:val="005B54E8"/>
    <w:rsid w:val="005B56A2"/>
    <w:rsid w:val="005B710C"/>
    <w:rsid w:val="005C073C"/>
    <w:rsid w:val="005C1E4B"/>
    <w:rsid w:val="005C3456"/>
    <w:rsid w:val="005C5D91"/>
    <w:rsid w:val="005D3A1C"/>
    <w:rsid w:val="005D4E6F"/>
    <w:rsid w:val="005E1134"/>
    <w:rsid w:val="005E38BA"/>
    <w:rsid w:val="005F10F2"/>
    <w:rsid w:val="005F1BFC"/>
    <w:rsid w:val="005F3681"/>
    <w:rsid w:val="005F4863"/>
    <w:rsid w:val="005F6177"/>
    <w:rsid w:val="005F6FFB"/>
    <w:rsid w:val="006002A0"/>
    <w:rsid w:val="00600CF4"/>
    <w:rsid w:val="006075DD"/>
    <w:rsid w:val="00611D50"/>
    <w:rsid w:val="006124F2"/>
    <w:rsid w:val="006158E1"/>
    <w:rsid w:val="0061622A"/>
    <w:rsid w:val="00616D95"/>
    <w:rsid w:val="006176F9"/>
    <w:rsid w:val="006223AF"/>
    <w:rsid w:val="00623B6C"/>
    <w:rsid w:val="006253E7"/>
    <w:rsid w:val="0063308B"/>
    <w:rsid w:val="00633E4E"/>
    <w:rsid w:val="00634265"/>
    <w:rsid w:val="006367E4"/>
    <w:rsid w:val="00651584"/>
    <w:rsid w:val="00653664"/>
    <w:rsid w:val="006611F3"/>
    <w:rsid w:val="0066289E"/>
    <w:rsid w:val="00667631"/>
    <w:rsid w:val="0067096C"/>
    <w:rsid w:val="00670C02"/>
    <w:rsid w:val="006716CB"/>
    <w:rsid w:val="006716D6"/>
    <w:rsid w:val="00681461"/>
    <w:rsid w:val="00683D5E"/>
    <w:rsid w:val="00691176"/>
    <w:rsid w:val="006919FC"/>
    <w:rsid w:val="00694B54"/>
    <w:rsid w:val="00697191"/>
    <w:rsid w:val="0069798A"/>
    <w:rsid w:val="006A4B28"/>
    <w:rsid w:val="006A4F0F"/>
    <w:rsid w:val="006A6808"/>
    <w:rsid w:val="006B001E"/>
    <w:rsid w:val="006B12D0"/>
    <w:rsid w:val="006B2DF3"/>
    <w:rsid w:val="006B3EA0"/>
    <w:rsid w:val="006B6BAD"/>
    <w:rsid w:val="006B70F1"/>
    <w:rsid w:val="006C08E7"/>
    <w:rsid w:val="006C0A43"/>
    <w:rsid w:val="006C1E65"/>
    <w:rsid w:val="006D137A"/>
    <w:rsid w:val="006D395C"/>
    <w:rsid w:val="006D4716"/>
    <w:rsid w:val="006D54BB"/>
    <w:rsid w:val="006D5C5F"/>
    <w:rsid w:val="006D70BC"/>
    <w:rsid w:val="006E21FB"/>
    <w:rsid w:val="006E509E"/>
    <w:rsid w:val="006F0F91"/>
    <w:rsid w:val="006F1502"/>
    <w:rsid w:val="006F19BF"/>
    <w:rsid w:val="006F3358"/>
    <w:rsid w:val="006F4BC3"/>
    <w:rsid w:val="007014A4"/>
    <w:rsid w:val="0070232B"/>
    <w:rsid w:val="00703522"/>
    <w:rsid w:val="00703647"/>
    <w:rsid w:val="007041F0"/>
    <w:rsid w:val="0070505B"/>
    <w:rsid w:val="00705F8D"/>
    <w:rsid w:val="00705FCB"/>
    <w:rsid w:val="00706563"/>
    <w:rsid w:val="00713BB0"/>
    <w:rsid w:val="00714F6C"/>
    <w:rsid w:val="007201EB"/>
    <w:rsid w:val="0072360E"/>
    <w:rsid w:val="007254DE"/>
    <w:rsid w:val="00725CA6"/>
    <w:rsid w:val="007334A7"/>
    <w:rsid w:val="00737387"/>
    <w:rsid w:val="00747915"/>
    <w:rsid w:val="00750D75"/>
    <w:rsid w:val="007552EA"/>
    <w:rsid w:val="007604A3"/>
    <w:rsid w:val="007742A3"/>
    <w:rsid w:val="007845DF"/>
    <w:rsid w:val="007919DF"/>
    <w:rsid w:val="007934D2"/>
    <w:rsid w:val="00793705"/>
    <w:rsid w:val="00794576"/>
    <w:rsid w:val="00796E24"/>
    <w:rsid w:val="007A3EA4"/>
    <w:rsid w:val="007A42D7"/>
    <w:rsid w:val="007A62B9"/>
    <w:rsid w:val="007A7AE3"/>
    <w:rsid w:val="007C07C7"/>
    <w:rsid w:val="007C111F"/>
    <w:rsid w:val="007C28EE"/>
    <w:rsid w:val="007C2EB6"/>
    <w:rsid w:val="007C347D"/>
    <w:rsid w:val="007C3604"/>
    <w:rsid w:val="007C57FC"/>
    <w:rsid w:val="007C5F81"/>
    <w:rsid w:val="007D29DF"/>
    <w:rsid w:val="007D34E7"/>
    <w:rsid w:val="007D482E"/>
    <w:rsid w:val="007D7998"/>
    <w:rsid w:val="007E111F"/>
    <w:rsid w:val="007E3A5E"/>
    <w:rsid w:val="007E5050"/>
    <w:rsid w:val="007E6ACD"/>
    <w:rsid w:val="007E70AD"/>
    <w:rsid w:val="007E7689"/>
    <w:rsid w:val="007F0669"/>
    <w:rsid w:val="007F19D8"/>
    <w:rsid w:val="007F5F3B"/>
    <w:rsid w:val="007F646D"/>
    <w:rsid w:val="00802C8D"/>
    <w:rsid w:val="00802DAA"/>
    <w:rsid w:val="00803639"/>
    <w:rsid w:val="00804B90"/>
    <w:rsid w:val="00804D34"/>
    <w:rsid w:val="00806918"/>
    <w:rsid w:val="00807588"/>
    <w:rsid w:val="008131E0"/>
    <w:rsid w:val="00815A53"/>
    <w:rsid w:val="008212E6"/>
    <w:rsid w:val="008267FF"/>
    <w:rsid w:val="0082722A"/>
    <w:rsid w:val="008323B9"/>
    <w:rsid w:val="00840CFC"/>
    <w:rsid w:val="00842770"/>
    <w:rsid w:val="00844DF1"/>
    <w:rsid w:val="008456E7"/>
    <w:rsid w:val="00847005"/>
    <w:rsid w:val="00847EE4"/>
    <w:rsid w:val="008503A2"/>
    <w:rsid w:val="00856CFC"/>
    <w:rsid w:val="0086324E"/>
    <w:rsid w:val="008677A0"/>
    <w:rsid w:val="008679E3"/>
    <w:rsid w:val="00874311"/>
    <w:rsid w:val="00875076"/>
    <w:rsid w:val="00876184"/>
    <w:rsid w:val="00876D6B"/>
    <w:rsid w:val="00881802"/>
    <w:rsid w:val="0088537B"/>
    <w:rsid w:val="00892F76"/>
    <w:rsid w:val="00897D22"/>
    <w:rsid w:val="008A27B7"/>
    <w:rsid w:val="008A2E80"/>
    <w:rsid w:val="008A6957"/>
    <w:rsid w:val="008A6C39"/>
    <w:rsid w:val="008A7031"/>
    <w:rsid w:val="008B1D30"/>
    <w:rsid w:val="008B5ECF"/>
    <w:rsid w:val="008C29F8"/>
    <w:rsid w:val="008C423C"/>
    <w:rsid w:val="008C767F"/>
    <w:rsid w:val="008D06F2"/>
    <w:rsid w:val="008D09E3"/>
    <w:rsid w:val="008D1EA1"/>
    <w:rsid w:val="008D26BD"/>
    <w:rsid w:val="008D4068"/>
    <w:rsid w:val="008D512A"/>
    <w:rsid w:val="008D705A"/>
    <w:rsid w:val="008E2A88"/>
    <w:rsid w:val="008F3D8C"/>
    <w:rsid w:val="008F4A59"/>
    <w:rsid w:val="008F5B34"/>
    <w:rsid w:val="008F66F7"/>
    <w:rsid w:val="008F7458"/>
    <w:rsid w:val="008F7FAC"/>
    <w:rsid w:val="00900071"/>
    <w:rsid w:val="009048AC"/>
    <w:rsid w:val="00904FA1"/>
    <w:rsid w:val="009052D2"/>
    <w:rsid w:val="00906971"/>
    <w:rsid w:val="009075D7"/>
    <w:rsid w:val="009115D1"/>
    <w:rsid w:val="00911DFD"/>
    <w:rsid w:val="009131E4"/>
    <w:rsid w:val="009153BF"/>
    <w:rsid w:val="00916BD9"/>
    <w:rsid w:val="009233A0"/>
    <w:rsid w:val="00926268"/>
    <w:rsid w:val="009272F3"/>
    <w:rsid w:val="0092738D"/>
    <w:rsid w:val="009300FF"/>
    <w:rsid w:val="00930CCB"/>
    <w:rsid w:val="00932621"/>
    <w:rsid w:val="009334EA"/>
    <w:rsid w:val="00935E52"/>
    <w:rsid w:val="0093652B"/>
    <w:rsid w:val="00936C1F"/>
    <w:rsid w:val="00942448"/>
    <w:rsid w:val="009528E6"/>
    <w:rsid w:val="00954B5C"/>
    <w:rsid w:val="009550E6"/>
    <w:rsid w:val="00956360"/>
    <w:rsid w:val="0096206F"/>
    <w:rsid w:val="00964783"/>
    <w:rsid w:val="00965F3B"/>
    <w:rsid w:val="0096648C"/>
    <w:rsid w:val="00974B98"/>
    <w:rsid w:val="00975B39"/>
    <w:rsid w:val="00980FB1"/>
    <w:rsid w:val="00981EEC"/>
    <w:rsid w:val="00985E01"/>
    <w:rsid w:val="0098658A"/>
    <w:rsid w:val="00990089"/>
    <w:rsid w:val="00990D17"/>
    <w:rsid w:val="009962FF"/>
    <w:rsid w:val="009A1397"/>
    <w:rsid w:val="009A3C8D"/>
    <w:rsid w:val="009A58C3"/>
    <w:rsid w:val="009A6F10"/>
    <w:rsid w:val="009B000A"/>
    <w:rsid w:val="009B3CCD"/>
    <w:rsid w:val="009B3FF6"/>
    <w:rsid w:val="009B410F"/>
    <w:rsid w:val="009C1B38"/>
    <w:rsid w:val="009C229C"/>
    <w:rsid w:val="009C7E68"/>
    <w:rsid w:val="009D0771"/>
    <w:rsid w:val="009D71A3"/>
    <w:rsid w:val="009E01EA"/>
    <w:rsid w:val="009E09C5"/>
    <w:rsid w:val="009E5809"/>
    <w:rsid w:val="009F2ED3"/>
    <w:rsid w:val="009F440C"/>
    <w:rsid w:val="009F4572"/>
    <w:rsid w:val="009F5DF3"/>
    <w:rsid w:val="009F7EF4"/>
    <w:rsid w:val="00A01C0E"/>
    <w:rsid w:val="00A041CC"/>
    <w:rsid w:val="00A04721"/>
    <w:rsid w:val="00A04724"/>
    <w:rsid w:val="00A04E2C"/>
    <w:rsid w:val="00A06272"/>
    <w:rsid w:val="00A069B3"/>
    <w:rsid w:val="00A073B4"/>
    <w:rsid w:val="00A07927"/>
    <w:rsid w:val="00A115FD"/>
    <w:rsid w:val="00A11A6C"/>
    <w:rsid w:val="00A12B41"/>
    <w:rsid w:val="00A13249"/>
    <w:rsid w:val="00A20D20"/>
    <w:rsid w:val="00A2190A"/>
    <w:rsid w:val="00A2322D"/>
    <w:rsid w:val="00A262FE"/>
    <w:rsid w:val="00A31251"/>
    <w:rsid w:val="00A31E71"/>
    <w:rsid w:val="00A3526B"/>
    <w:rsid w:val="00A36645"/>
    <w:rsid w:val="00A36ADA"/>
    <w:rsid w:val="00A4133B"/>
    <w:rsid w:val="00A4217A"/>
    <w:rsid w:val="00A42D0D"/>
    <w:rsid w:val="00A45602"/>
    <w:rsid w:val="00A45D0F"/>
    <w:rsid w:val="00A4634C"/>
    <w:rsid w:val="00A5218D"/>
    <w:rsid w:val="00A535F4"/>
    <w:rsid w:val="00A543B1"/>
    <w:rsid w:val="00A62776"/>
    <w:rsid w:val="00A6350D"/>
    <w:rsid w:val="00A66D25"/>
    <w:rsid w:val="00A71ED6"/>
    <w:rsid w:val="00A728E8"/>
    <w:rsid w:val="00A735A4"/>
    <w:rsid w:val="00A7466E"/>
    <w:rsid w:val="00A7478B"/>
    <w:rsid w:val="00A77481"/>
    <w:rsid w:val="00A7777B"/>
    <w:rsid w:val="00A77AAA"/>
    <w:rsid w:val="00A8420E"/>
    <w:rsid w:val="00A85C51"/>
    <w:rsid w:val="00A9706F"/>
    <w:rsid w:val="00AA3748"/>
    <w:rsid w:val="00AA6E05"/>
    <w:rsid w:val="00AA74FD"/>
    <w:rsid w:val="00AA7813"/>
    <w:rsid w:val="00AA788C"/>
    <w:rsid w:val="00AB2E3C"/>
    <w:rsid w:val="00AB6A90"/>
    <w:rsid w:val="00AB6D8F"/>
    <w:rsid w:val="00AC23FD"/>
    <w:rsid w:val="00AC3543"/>
    <w:rsid w:val="00AC6C8E"/>
    <w:rsid w:val="00AD04F3"/>
    <w:rsid w:val="00AD3B38"/>
    <w:rsid w:val="00AD63CA"/>
    <w:rsid w:val="00AD7AD2"/>
    <w:rsid w:val="00AE0DC9"/>
    <w:rsid w:val="00AE20BB"/>
    <w:rsid w:val="00AE2E7B"/>
    <w:rsid w:val="00AE3CB2"/>
    <w:rsid w:val="00AE6BBC"/>
    <w:rsid w:val="00AE7A3F"/>
    <w:rsid w:val="00AF300D"/>
    <w:rsid w:val="00B01361"/>
    <w:rsid w:val="00B01986"/>
    <w:rsid w:val="00B01D69"/>
    <w:rsid w:val="00B036BF"/>
    <w:rsid w:val="00B0489C"/>
    <w:rsid w:val="00B110DF"/>
    <w:rsid w:val="00B14833"/>
    <w:rsid w:val="00B1635F"/>
    <w:rsid w:val="00B22109"/>
    <w:rsid w:val="00B2300F"/>
    <w:rsid w:val="00B27C35"/>
    <w:rsid w:val="00B35707"/>
    <w:rsid w:val="00B35A30"/>
    <w:rsid w:val="00B35C7B"/>
    <w:rsid w:val="00B37ED8"/>
    <w:rsid w:val="00B40C1A"/>
    <w:rsid w:val="00B42789"/>
    <w:rsid w:val="00B42F8D"/>
    <w:rsid w:val="00B44F57"/>
    <w:rsid w:val="00B45661"/>
    <w:rsid w:val="00B45DCF"/>
    <w:rsid w:val="00B46DB6"/>
    <w:rsid w:val="00B47EB4"/>
    <w:rsid w:val="00B47F8C"/>
    <w:rsid w:val="00B519D4"/>
    <w:rsid w:val="00B51EDD"/>
    <w:rsid w:val="00B53799"/>
    <w:rsid w:val="00B541E0"/>
    <w:rsid w:val="00B567F4"/>
    <w:rsid w:val="00B56CCB"/>
    <w:rsid w:val="00B62937"/>
    <w:rsid w:val="00B641B1"/>
    <w:rsid w:val="00B6472C"/>
    <w:rsid w:val="00B64B06"/>
    <w:rsid w:val="00B65DA7"/>
    <w:rsid w:val="00B75810"/>
    <w:rsid w:val="00B7732F"/>
    <w:rsid w:val="00B77982"/>
    <w:rsid w:val="00B82670"/>
    <w:rsid w:val="00B873E4"/>
    <w:rsid w:val="00B92908"/>
    <w:rsid w:val="00B94BA5"/>
    <w:rsid w:val="00B95072"/>
    <w:rsid w:val="00B96425"/>
    <w:rsid w:val="00BA0BE2"/>
    <w:rsid w:val="00BA2AEA"/>
    <w:rsid w:val="00BA4CA4"/>
    <w:rsid w:val="00BA644D"/>
    <w:rsid w:val="00BB17DE"/>
    <w:rsid w:val="00BB42AA"/>
    <w:rsid w:val="00BB43F7"/>
    <w:rsid w:val="00BB54CE"/>
    <w:rsid w:val="00BC0772"/>
    <w:rsid w:val="00BC1550"/>
    <w:rsid w:val="00BC2781"/>
    <w:rsid w:val="00BC449E"/>
    <w:rsid w:val="00BD02DD"/>
    <w:rsid w:val="00BD24F8"/>
    <w:rsid w:val="00BD2C73"/>
    <w:rsid w:val="00BD36C7"/>
    <w:rsid w:val="00BD5F45"/>
    <w:rsid w:val="00BE0427"/>
    <w:rsid w:val="00BE1344"/>
    <w:rsid w:val="00BE1E3D"/>
    <w:rsid w:val="00BE2840"/>
    <w:rsid w:val="00BE5CEF"/>
    <w:rsid w:val="00BE6807"/>
    <w:rsid w:val="00BE6F21"/>
    <w:rsid w:val="00BE7166"/>
    <w:rsid w:val="00BF1F8C"/>
    <w:rsid w:val="00BF20A4"/>
    <w:rsid w:val="00BF3A9A"/>
    <w:rsid w:val="00BF78EE"/>
    <w:rsid w:val="00C01227"/>
    <w:rsid w:val="00C02C59"/>
    <w:rsid w:val="00C04996"/>
    <w:rsid w:val="00C106D3"/>
    <w:rsid w:val="00C2234F"/>
    <w:rsid w:val="00C246A5"/>
    <w:rsid w:val="00C25F70"/>
    <w:rsid w:val="00C33EF6"/>
    <w:rsid w:val="00C37340"/>
    <w:rsid w:val="00C374A5"/>
    <w:rsid w:val="00C37CE2"/>
    <w:rsid w:val="00C37FF8"/>
    <w:rsid w:val="00C408A3"/>
    <w:rsid w:val="00C40BBB"/>
    <w:rsid w:val="00C41130"/>
    <w:rsid w:val="00C42BC8"/>
    <w:rsid w:val="00C534F6"/>
    <w:rsid w:val="00C539C2"/>
    <w:rsid w:val="00C54D17"/>
    <w:rsid w:val="00C55463"/>
    <w:rsid w:val="00C55F06"/>
    <w:rsid w:val="00C56305"/>
    <w:rsid w:val="00C56356"/>
    <w:rsid w:val="00C5655B"/>
    <w:rsid w:val="00C5718C"/>
    <w:rsid w:val="00C5774B"/>
    <w:rsid w:val="00C579B4"/>
    <w:rsid w:val="00C57B52"/>
    <w:rsid w:val="00C70A4D"/>
    <w:rsid w:val="00C7149A"/>
    <w:rsid w:val="00C74BA5"/>
    <w:rsid w:val="00C7582F"/>
    <w:rsid w:val="00C81C4A"/>
    <w:rsid w:val="00C81D62"/>
    <w:rsid w:val="00C85FCD"/>
    <w:rsid w:val="00C9319B"/>
    <w:rsid w:val="00C95437"/>
    <w:rsid w:val="00C96AF1"/>
    <w:rsid w:val="00CA2763"/>
    <w:rsid w:val="00CA3DB7"/>
    <w:rsid w:val="00CB43DC"/>
    <w:rsid w:val="00CB52E6"/>
    <w:rsid w:val="00CB6042"/>
    <w:rsid w:val="00CC059C"/>
    <w:rsid w:val="00CC0F1A"/>
    <w:rsid w:val="00CC36DF"/>
    <w:rsid w:val="00CC3DDD"/>
    <w:rsid w:val="00CC5C86"/>
    <w:rsid w:val="00CC6233"/>
    <w:rsid w:val="00CD13B7"/>
    <w:rsid w:val="00CD3DDD"/>
    <w:rsid w:val="00CD5062"/>
    <w:rsid w:val="00CE4145"/>
    <w:rsid w:val="00CE5497"/>
    <w:rsid w:val="00CF128D"/>
    <w:rsid w:val="00CF175D"/>
    <w:rsid w:val="00CF19BF"/>
    <w:rsid w:val="00CF6045"/>
    <w:rsid w:val="00CF67CE"/>
    <w:rsid w:val="00CF6E5B"/>
    <w:rsid w:val="00D01521"/>
    <w:rsid w:val="00D01942"/>
    <w:rsid w:val="00D0280E"/>
    <w:rsid w:val="00D02C0B"/>
    <w:rsid w:val="00D07867"/>
    <w:rsid w:val="00D1015A"/>
    <w:rsid w:val="00D1141C"/>
    <w:rsid w:val="00D13CF9"/>
    <w:rsid w:val="00D22D6B"/>
    <w:rsid w:val="00D2441A"/>
    <w:rsid w:val="00D26ECA"/>
    <w:rsid w:val="00D279DE"/>
    <w:rsid w:val="00D3067F"/>
    <w:rsid w:val="00D30AE0"/>
    <w:rsid w:val="00D30B2E"/>
    <w:rsid w:val="00D30BEF"/>
    <w:rsid w:val="00D30C0A"/>
    <w:rsid w:val="00D40862"/>
    <w:rsid w:val="00D40E81"/>
    <w:rsid w:val="00D41959"/>
    <w:rsid w:val="00D43109"/>
    <w:rsid w:val="00D43427"/>
    <w:rsid w:val="00D47C7F"/>
    <w:rsid w:val="00D52F16"/>
    <w:rsid w:val="00D54200"/>
    <w:rsid w:val="00D57E6D"/>
    <w:rsid w:val="00D6233D"/>
    <w:rsid w:val="00D66522"/>
    <w:rsid w:val="00D67651"/>
    <w:rsid w:val="00D73543"/>
    <w:rsid w:val="00D80BBD"/>
    <w:rsid w:val="00D83A77"/>
    <w:rsid w:val="00D854CA"/>
    <w:rsid w:val="00D86230"/>
    <w:rsid w:val="00D8623B"/>
    <w:rsid w:val="00D91554"/>
    <w:rsid w:val="00D94D53"/>
    <w:rsid w:val="00D9505D"/>
    <w:rsid w:val="00D96717"/>
    <w:rsid w:val="00DA4EE3"/>
    <w:rsid w:val="00DA523F"/>
    <w:rsid w:val="00DA7C0D"/>
    <w:rsid w:val="00DB0D8E"/>
    <w:rsid w:val="00DB2D07"/>
    <w:rsid w:val="00DB51FE"/>
    <w:rsid w:val="00DB5FC2"/>
    <w:rsid w:val="00DB6DE8"/>
    <w:rsid w:val="00DC1CE5"/>
    <w:rsid w:val="00DC2322"/>
    <w:rsid w:val="00DC3FCF"/>
    <w:rsid w:val="00DC684E"/>
    <w:rsid w:val="00DD0EC3"/>
    <w:rsid w:val="00DD6930"/>
    <w:rsid w:val="00DE126E"/>
    <w:rsid w:val="00DE30D8"/>
    <w:rsid w:val="00DE33E4"/>
    <w:rsid w:val="00DE36C8"/>
    <w:rsid w:val="00DF0203"/>
    <w:rsid w:val="00DF03DF"/>
    <w:rsid w:val="00DF0938"/>
    <w:rsid w:val="00E02CD6"/>
    <w:rsid w:val="00E04673"/>
    <w:rsid w:val="00E04B36"/>
    <w:rsid w:val="00E06A67"/>
    <w:rsid w:val="00E06F6C"/>
    <w:rsid w:val="00E07C22"/>
    <w:rsid w:val="00E11C4C"/>
    <w:rsid w:val="00E11CF1"/>
    <w:rsid w:val="00E14847"/>
    <w:rsid w:val="00E14A00"/>
    <w:rsid w:val="00E14EFD"/>
    <w:rsid w:val="00E21792"/>
    <w:rsid w:val="00E21866"/>
    <w:rsid w:val="00E25F9C"/>
    <w:rsid w:val="00E27828"/>
    <w:rsid w:val="00E319F5"/>
    <w:rsid w:val="00E32334"/>
    <w:rsid w:val="00E3299B"/>
    <w:rsid w:val="00E34F2D"/>
    <w:rsid w:val="00E373C5"/>
    <w:rsid w:val="00E4022B"/>
    <w:rsid w:val="00E42A4E"/>
    <w:rsid w:val="00E46CDF"/>
    <w:rsid w:val="00E504BD"/>
    <w:rsid w:val="00E537FB"/>
    <w:rsid w:val="00E55897"/>
    <w:rsid w:val="00E55D94"/>
    <w:rsid w:val="00E6235A"/>
    <w:rsid w:val="00E64F8C"/>
    <w:rsid w:val="00E72C00"/>
    <w:rsid w:val="00E75C51"/>
    <w:rsid w:val="00E763DD"/>
    <w:rsid w:val="00E8410C"/>
    <w:rsid w:val="00E92235"/>
    <w:rsid w:val="00E936EE"/>
    <w:rsid w:val="00E93EC1"/>
    <w:rsid w:val="00E959F9"/>
    <w:rsid w:val="00EA39B9"/>
    <w:rsid w:val="00EA3B31"/>
    <w:rsid w:val="00EA5288"/>
    <w:rsid w:val="00EB0D4D"/>
    <w:rsid w:val="00EB2E2D"/>
    <w:rsid w:val="00EC17A3"/>
    <w:rsid w:val="00EC1C92"/>
    <w:rsid w:val="00EC1F35"/>
    <w:rsid w:val="00EC61AD"/>
    <w:rsid w:val="00ED0CC2"/>
    <w:rsid w:val="00ED1679"/>
    <w:rsid w:val="00ED22CB"/>
    <w:rsid w:val="00ED28D8"/>
    <w:rsid w:val="00ED2A32"/>
    <w:rsid w:val="00ED4761"/>
    <w:rsid w:val="00ED55BC"/>
    <w:rsid w:val="00ED56DE"/>
    <w:rsid w:val="00ED5D8A"/>
    <w:rsid w:val="00ED7112"/>
    <w:rsid w:val="00ED7E11"/>
    <w:rsid w:val="00EE57C6"/>
    <w:rsid w:val="00EE657E"/>
    <w:rsid w:val="00EE7FD5"/>
    <w:rsid w:val="00EF0974"/>
    <w:rsid w:val="00EF1AC6"/>
    <w:rsid w:val="00EF5BA1"/>
    <w:rsid w:val="00EF5D77"/>
    <w:rsid w:val="00EF72A4"/>
    <w:rsid w:val="00F040BB"/>
    <w:rsid w:val="00F07ECE"/>
    <w:rsid w:val="00F10FB1"/>
    <w:rsid w:val="00F11729"/>
    <w:rsid w:val="00F1564A"/>
    <w:rsid w:val="00F16B62"/>
    <w:rsid w:val="00F17FA3"/>
    <w:rsid w:val="00F20772"/>
    <w:rsid w:val="00F21241"/>
    <w:rsid w:val="00F21E56"/>
    <w:rsid w:val="00F23ABA"/>
    <w:rsid w:val="00F2474D"/>
    <w:rsid w:val="00F32783"/>
    <w:rsid w:val="00F330FB"/>
    <w:rsid w:val="00F336DC"/>
    <w:rsid w:val="00F413F9"/>
    <w:rsid w:val="00F42F8E"/>
    <w:rsid w:val="00F44835"/>
    <w:rsid w:val="00F4522F"/>
    <w:rsid w:val="00F45451"/>
    <w:rsid w:val="00F4694B"/>
    <w:rsid w:val="00F50F5C"/>
    <w:rsid w:val="00F5167F"/>
    <w:rsid w:val="00F53A83"/>
    <w:rsid w:val="00F61A9E"/>
    <w:rsid w:val="00F63FD8"/>
    <w:rsid w:val="00F67942"/>
    <w:rsid w:val="00F74173"/>
    <w:rsid w:val="00F74301"/>
    <w:rsid w:val="00F74F2B"/>
    <w:rsid w:val="00F81FDF"/>
    <w:rsid w:val="00F864D1"/>
    <w:rsid w:val="00F91A61"/>
    <w:rsid w:val="00F91C77"/>
    <w:rsid w:val="00F92E81"/>
    <w:rsid w:val="00F94EC8"/>
    <w:rsid w:val="00F9583C"/>
    <w:rsid w:val="00FA145B"/>
    <w:rsid w:val="00FA4085"/>
    <w:rsid w:val="00FA5AE3"/>
    <w:rsid w:val="00FA6678"/>
    <w:rsid w:val="00FB1E6F"/>
    <w:rsid w:val="00FB3671"/>
    <w:rsid w:val="00FB43E1"/>
    <w:rsid w:val="00FC19A1"/>
    <w:rsid w:val="00FC52F4"/>
    <w:rsid w:val="00FD3413"/>
    <w:rsid w:val="00FD36A7"/>
    <w:rsid w:val="00FD3778"/>
    <w:rsid w:val="00FD4856"/>
    <w:rsid w:val="00FD5382"/>
    <w:rsid w:val="00FD62DA"/>
    <w:rsid w:val="00FD6615"/>
    <w:rsid w:val="00FE2A18"/>
    <w:rsid w:val="00FE2F29"/>
    <w:rsid w:val="00FE5620"/>
    <w:rsid w:val="00FF0DBC"/>
    <w:rsid w:val="00FF3AC3"/>
    <w:rsid w:val="00FF3E99"/>
    <w:rsid w:val="00FF60A9"/>
    <w:rsid w:val="00FF61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ABA"/>
    <w:rPr>
      <w:sz w:val="24"/>
      <w:szCs w:val="24"/>
    </w:rPr>
  </w:style>
  <w:style w:type="paragraph" w:styleId="Heading1">
    <w:name w:val="heading 1"/>
    <w:basedOn w:val="Normal"/>
    <w:next w:val="Normal"/>
    <w:link w:val="Heading1Char"/>
    <w:qFormat/>
    <w:rsid w:val="007E70A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01FA4"/>
    <w:pPr>
      <w:tabs>
        <w:tab w:val="center" w:pos="4320"/>
        <w:tab w:val="right" w:pos="8640"/>
      </w:tabs>
    </w:pPr>
  </w:style>
  <w:style w:type="character" w:styleId="PageNumber">
    <w:name w:val="page number"/>
    <w:basedOn w:val="DefaultParagraphFont"/>
    <w:rsid w:val="00301FA4"/>
  </w:style>
  <w:style w:type="paragraph" w:styleId="Header">
    <w:name w:val="header"/>
    <w:basedOn w:val="Normal"/>
    <w:link w:val="HeaderChar"/>
    <w:rsid w:val="00301FA4"/>
    <w:pPr>
      <w:tabs>
        <w:tab w:val="center" w:pos="4320"/>
        <w:tab w:val="right" w:pos="8640"/>
      </w:tabs>
    </w:pPr>
  </w:style>
  <w:style w:type="paragraph" w:customStyle="1" w:styleId="AutoriChar">
    <w:name w:val="Autori Char"/>
    <w:basedOn w:val="Normal"/>
    <w:link w:val="AutoriCharChar"/>
    <w:rsid w:val="00F74F2B"/>
    <w:pPr>
      <w:spacing w:after="60"/>
      <w:ind w:right="170"/>
      <w:jc w:val="center"/>
    </w:pPr>
    <w:rPr>
      <w:b/>
      <w:noProof/>
      <w:sz w:val="22"/>
      <w:szCs w:val="20"/>
      <w:lang w:val="en-GB"/>
    </w:rPr>
  </w:style>
  <w:style w:type="character" w:customStyle="1" w:styleId="AutoriCharChar">
    <w:name w:val="Autori Char Char"/>
    <w:link w:val="AutoriChar"/>
    <w:rsid w:val="00F74F2B"/>
    <w:rPr>
      <w:b/>
      <w:noProof/>
      <w:sz w:val="22"/>
      <w:lang w:val="en-GB" w:eastAsia="en-US" w:bidi="ar-SA"/>
    </w:rPr>
  </w:style>
  <w:style w:type="paragraph" w:customStyle="1" w:styleId="Naslovpoglavlja">
    <w:name w:val="Naslov poglavlja"/>
    <w:basedOn w:val="Normal"/>
    <w:rsid w:val="00F74F2B"/>
    <w:pPr>
      <w:numPr>
        <w:numId w:val="1"/>
      </w:numPr>
    </w:pPr>
    <w:rPr>
      <w:b/>
      <w:caps/>
      <w:sz w:val="22"/>
      <w:szCs w:val="18"/>
      <w:lang w:val="en-GB"/>
    </w:rPr>
  </w:style>
  <w:style w:type="character" w:styleId="FootnoteReference">
    <w:name w:val="footnote reference"/>
    <w:rsid w:val="00F74F2B"/>
    <w:rPr>
      <w:vertAlign w:val="superscript"/>
    </w:rPr>
  </w:style>
  <w:style w:type="paragraph" w:customStyle="1" w:styleId="Tekst">
    <w:name w:val="Tekst"/>
    <w:basedOn w:val="Normal"/>
    <w:link w:val="TekstChar"/>
    <w:rsid w:val="00F74F2B"/>
    <w:pPr>
      <w:ind w:firstLine="284"/>
      <w:jc w:val="both"/>
    </w:pPr>
    <w:rPr>
      <w:sz w:val="22"/>
      <w:szCs w:val="20"/>
      <w:lang w:val="en-GB"/>
    </w:rPr>
  </w:style>
  <w:style w:type="character" w:customStyle="1" w:styleId="TekstChar">
    <w:name w:val="Tekst Char"/>
    <w:link w:val="Tekst"/>
    <w:rsid w:val="00F74F2B"/>
    <w:rPr>
      <w:sz w:val="22"/>
      <w:lang w:val="en-GB" w:eastAsia="en-US" w:bidi="ar-SA"/>
    </w:rPr>
  </w:style>
  <w:style w:type="paragraph" w:customStyle="1" w:styleId="Naslovpodpoglavlja">
    <w:name w:val="Naslov podpoglavlja"/>
    <w:basedOn w:val="Normal"/>
    <w:rsid w:val="00F74F2B"/>
    <w:pPr>
      <w:numPr>
        <w:ilvl w:val="1"/>
        <w:numId w:val="2"/>
      </w:numPr>
    </w:pPr>
    <w:rPr>
      <w:b/>
      <w:bCs/>
      <w:sz w:val="22"/>
      <w:szCs w:val="18"/>
      <w:lang w:val="en-GB"/>
    </w:rPr>
  </w:style>
  <w:style w:type="paragraph" w:customStyle="1" w:styleId="Jednacina">
    <w:name w:val="Jednacina"/>
    <w:basedOn w:val="Normal"/>
    <w:link w:val="JednacinaChar"/>
    <w:rsid w:val="00F74F2B"/>
    <w:pPr>
      <w:tabs>
        <w:tab w:val="center" w:pos="2296"/>
        <w:tab w:val="right" w:pos="4593"/>
      </w:tabs>
      <w:spacing w:before="120" w:after="120"/>
      <w:ind w:firstLine="284"/>
      <w:jc w:val="right"/>
    </w:pPr>
    <w:rPr>
      <w:rFonts w:eastAsia="SimSun"/>
      <w:sz w:val="22"/>
      <w:szCs w:val="20"/>
    </w:rPr>
  </w:style>
  <w:style w:type="character" w:customStyle="1" w:styleId="JednacinaChar">
    <w:name w:val="Jednacina Char"/>
    <w:link w:val="Jednacina"/>
    <w:rsid w:val="00F74F2B"/>
    <w:rPr>
      <w:rFonts w:eastAsia="SimSun"/>
      <w:sz w:val="22"/>
      <w:lang w:val="en-US" w:eastAsia="en-US" w:bidi="ar-SA"/>
    </w:rPr>
  </w:style>
  <w:style w:type="paragraph" w:customStyle="1" w:styleId="Teksispodslike">
    <w:name w:val="Teks ispod slike"/>
    <w:basedOn w:val="Normal"/>
    <w:rsid w:val="00F74F2B"/>
    <w:pPr>
      <w:spacing w:before="120" w:after="120"/>
      <w:jc w:val="center"/>
    </w:pPr>
    <w:rPr>
      <w:b/>
      <w:sz w:val="20"/>
      <w:szCs w:val="16"/>
      <w:lang w:val="en-GB"/>
    </w:rPr>
  </w:style>
  <w:style w:type="paragraph" w:customStyle="1" w:styleId="Tekstiznadtabele">
    <w:name w:val="Tekst iznad tabele"/>
    <w:basedOn w:val="Normal"/>
    <w:rsid w:val="00F74F2B"/>
    <w:pPr>
      <w:spacing w:before="120" w:after="120"/>
    </w:pPr>
    <w:rPr>
      <w:b/>
      <w:bCs/>
      <w:sz w:val="20"/>
      <w:szCs w:val="16"/>
      <w:lang w:val="en-GB"/>
    </w:rPr>
  </w:style>
  <w:style w:type="paragraph" w:customStyle="1" w:styleId="Literatura">
    <w:name w:val="Literatura"/>
    <w:basedOn w:val="Normal"/>
    <w:rsid w:val="00F74F2B"/>
    <w:pPr>
      <w:spacing w:before="240" w:after="120"/>
    </w:pPr>
    <w:rPr>
      <w:b/>
      <w:caps/>
      <w:sz w:val="22"/>
      <w:szCs w:val="18"/>
      <w:lang w:val="en-GB"/>
    </w:rPr>
  </w:style>
  <w:style w:type="paragraph" w:customStyle="1" w:styleId="Literatura-spisak">
    <w:name w:val="Literatura - spisak"/>
    <w:basedOn w:val="Normal"/>
    <w:rsid w:val="00F74F2B"/>
    <w:pPr>
      <w:numPr>
        <w:numId w:val="3"/>
      </w:numPr>
      <w:spacing w:before="60"/>
      <w:jc w:val="both"/>
    </w:pPr>
    <w:rPr>
      <w:sz w:val="20"/>
      <w:szCs w:val="20"/>
      <w:lang w:val="en-GB"/>
    </w:rPr>
  </w:style>
  <w:style w:type="paragraph" w:customStyle="1" w:styleId="Slika">
    <w:name w:val="Slika"/>
    <w:basedOn w:val="Normal"/>
    <w:rsid w:val="00F74F2B"/>
    <w:pPr>
      <w:spacing w:before="120" w:after="120"/>
      <w:jc w:val="center"/>
    </w:pPr>
    <w:rPr>
      <w:noProof/>
      <w:sz w:val="20"/>
      <w:szCs w:val="20"/>
    </w:rPr>
  </w:style>
  <w:style w:type="paragraph" w:customStyle="1" w:styleId="Tabela">
    <w:name w:val="Tabela"/>
    <w:basedOn w:val="Normal"/>
    <w:rsid w:val="00F74F2B"/>
    <w:pPr>
      <w:jc w:val="center"/>
    </w:pPr>
    <w:rPr>
      <w:noProof/>
      <w:sz w:val="18"/>
      <w:szCs w:val="18"/>
      <w:lang w:val="en-GB"/>
    </w:rPr>
  </w:style>
  <w:style w:type="character" w:styleId="Hyperlink">
    <w:name w:val="Hyperlink"/>
    <w:uiPriority w:val="99"/>
    <w:rsid w:val="007A3EA4"/>
    <w:rPr>
      <w:color w:val="0000FF"/>
      <w:u w:val="single"/>
    </w:rPr>
  </w:style>
  <w:style w:type="character" w:customStyle="1" w:styleId="apple-style-span">
    <w:name w:val="apple-style-span"/>
    <w:basedOn w:val="DefaultParagraphFont"/>
    <w:rsid w:val="009B410F"/>
  </w:style>
  <w:style w:type="paragraph" w:styleId="BodyText">
    <w:name w:val="Body Text"/>
    <w:basedOn w:val="Normal"/>
    <w:rsid w:val="002217E4"/>
    <w:pPr>
      <w:jc w:val="both"/>
    </w:pPr>
    <w:rPr>
      <w:sz w:val="22"/>
      <w:szCs w:val="20"/>
    </w:rPr>
  </w:style>
  <w:style w:type="paragraph" w:styleId="BodyText2">
    <w:name w:val="Body Text 2"/>
    <w:aliases w:val="Figure"/>
    <w:basedOn w:val="Normal"/>
    <w:rsid w:val="002217E4"/>
    <w:pPr>
      <w:jc w:val="center"/>
    </w:pPr>
    <w:rPr>
      <w:sz w:val="22"/>
      <w:szCs w:val="20"/>
      <w:lang w:val="en-GB"/>
    </w:rPr>
  </w:style>
  <w:style w:type="paragraph" w:customStyle="1" w:styleId="a">
    <w:name w:val="Текст журнала"/>
    <w:rsid w:val="000816FD"/>
    <w:pPr>
      <w:ind w:firstLine="567"/>
      <w:jc w:val="both"/>
    </w:pPr>
    <w:rPr>
      <w:sz w:val="22"/>
      <w:lang w:val="ru-RU"/>
    </w:rPr>
  </w:style>
  <w:style w:type="paragraph" w:customStyle="1" w:styleId="Zvanja">
    <w:name w:val="Zvanja"/>
    <w:basedOn w:val="Normal"/>
    <w:rsid w:val="000816FD"/>
    <w:pPr>
      <w:jc w:val="center"/>
    </w:pPr>
    <w:rPr>
      <w:noProof/>
      <w:sz w:val="22"/>
      <w:szCs w:val="20"/>
      <w:lang w:val="en-GB"/>
    </w:rPr>
  </w:style>
  <w:style w:type="paragraph" w:customStyle="1" w:styleId="Naslovrada">
    <w:name w:val="Naslov rada"/>
    <w:basedOn w:val="Normal"/>
    <w:rsid w:val="0072360E"/>
    <w:pPr>
      <w:spacing w:before="360"/>
      <w:jc w:val="center"/>
    </w:pPr>
    <w:rPr>
      <w:rFonts w:cs="Arial"/>
      <w:b/>
      <w:bCs/>
      <w:noProof/>
      <w:sz w:val="32"/>
      <w:szCs w:val="32"/>
      <w:lang w:val="en-GB"/>
    </w:rPr>
  </w:style>
  <w:style w:type="character" w:customStyle="1" w:styleId="ft">
    <w:name w:val="ft"/>
    <w:basedOn w:val="DefaultParagraphFont"/>
    <w:rsid w:val="002F1D1F"/>
  </w:style>
  <w:style w:type="paragraph" w:customStyle="1" w:styleId="Slikalegenda">
    <w:name w:val="Slika legenda"/>
    <w:basedOn w:val="BodyText"/>
    <w:rsid w:val="002F1D1F"/>
    <w:pPr>
      <w:spacing w:before="240"/>
      <w:jc w:val="center"/>
    </w:pPr>
    <w:rPr>
      <w:rFonts w:ascii="Dutch" w:hAnsi="Dutch"/>
      <w:i/>
      <w:sz w:val="24"/>
    </w:rPr>
  </w:style>
  <w:style w:type="paragraph" w:styleId="NormalWeb">
    <w:name w:val="Normal (Web)"/>
    <w:basedOn w:val="Normal"/>
    <w:rsid w:val="002F1D1F"/>
    <w:pPr>
      <w:spacing w:before="100" w:beforeAutospacing="1" w:after="100" w:afterAutospacing="1"/>
    </w:pPr>
  </w:style>
  <w:style w:type="character" w:styleId="Emphasis">
    <w:name w:val="Emphasis"/>
    <w:qFormat/>
    <w:rsid w:val="002F1D1F"/>
    <w:rPr>
      <w:i/>
      <w:iCs/>
    </w:rPr>
  </w:style>
  <w:style w:type="paragraph" w:styleId="ListParagraph">
    <w:name w:val="List Paragraph"/>
    <w:basedOn w:val="Normal"/>
    <w:qFormat/>
    <w:rsid w:val="00E34F2D"/>
    <w:pPr>
      <w:ind w:left="720"/>
      <w:contextualSpacing/>
    </w:pPr>
    <w:rPr>
      <w:sz w:val="20"/>
      <w:szCs w:val="20"/>
    </w:rPr>
  </w:style>
  <w:style w:type="character" w:customStyle="1" w:styleId="searchword">
    <w:name w:val="searchword"/>
    <w:basedOn w:val="DefaultParagraphFont"/>
    <w:rsid w:val="00E34F2D"/>
  </w:style>
  <w:style w:type="character" w:customStyle="1" w:styleId="publication">
    <w:name w:val="publication"/>
    <w:basedOn w:val="DefaultParagraphFont"/>
    <w:rsid w:val="00E34F2D"/>
  </w:style>
  <w:style w:type="character" w:customStyle="1" w:styleId="part">
    <w:name w:val="part"/>
    <w:basedOn w:val="DefaultParagraphFont"/>
    <w:rsid w:val="00E34F2D"/>
  </w:style>
  <w:style w:type="character" w:customStyle="1" w:styleId="contribution">
    <w:name w:val="contribution"/>
    <w:basedOn w:val="DefaultParagraphFont"/>
    <w:rsid w:val="00E34F2D"/>
  </w:style>
  <w:style w:type="table" w:styleId="TableGrid">
    <w:name w:val="Table Grid"/>
    <w:basedOn w:val="TableNormal"/>
    <w:rsid w:val="00186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ri">
    <w:name w:val="Autori"/>
    <w:basedOn w:val="Normal"/>
    <w:rsid w:val="00C85FCD"/>
    <w:pPr>
      <w:spacing w:after="60"/>
      <w:ind w:right="170"/>
      <w:jc w:val="center"/>
    </w:pPr>
    <w:rPr>
      <w:b/>
      <w:noProof/>
      <w:sz w:val="22"/>
      <w:szCs w:val="20"/>
      <w:lang w:val="en-GB"/>
    </w:rPr>
  </w:style>
  <w:style w:type="character" w:customStyle="1" w:styleId="HeaderChar">
    <w:name w:val="Header Char"/>
    <w:link w:val="Header"/>
    <w:locked/>
    <w:rsid w:val="007F0669"/>
    <w:rPr>
      <w:sz w:val="24"/>
      <w:szCs w:val="24"/>
      <w:lang w:val="en-US" w:eastAsia="en-US" w:bidi="ar-SA"/>
    </w:rPr>
  </w:style>
  <w:style w:type="character" w:styleId="Strong">
    <w:name w:val="Strong"/>
    <w:qFormat/>
    <w:rsid w:val="00C42BC8"/>
    <w:rPr>
      <w:b/>
    </w:rPr>
  </w:style>
  <w:style w:type="paragraph" w:styleId="BalloonText">
    <w:name w:val="Balloon Text"/>
    <w:basedOn w:val="Normal"/>
    <w:semiHidden/>
    <w:rsid w:val="00B641B1"/>
    <w:rPr>
      <w:rFonts w:ascii="Tahoma" w:hAnsi="Tahoma" w:cs="Tahoma"/>
      <w:bCs/>
      <w:sz w:val="16"/>
      <w:szCs w:val="16"/>
    </w:rPr>
  </w:style>
  <w:style w:type="character" w:styleId="CommentReference">
    <w:name w:val="annotation reference"/>
    <w:semiHidden/>
    <w:rsid w:val="00B641B1"/>
    <w:rPr>
      <w:sz w:val="16"/>
      <w:szCs w:val="16"/>
    </w:rPr>
  </w:style>
  <w:style w:type="paragraph" w:styleId="CommentText">
    <w:name w:val="annotation text"/>
    <w:basedOn w:val="Normal"/>
    <w:semiHidden/>
    <w:rsid w:val="00B641B1"/>
    <w:rPr>
      <w:sz w:val="20"/>
      <w:szCs w:val="20"/>
    </w:rPr>
  </w:style>
  <w:style w:type="paragraph" w:styleId="CommentSubject">
    <w:name w:val="annotation subject"/>
    <w:basedOn w:val="CommentText"/>
    <w:next w:val="CommentText"/>
    <w:semiHidden/>
    <w:rsid w:val="00B641B1"/>
    <w:rPr>
      <w:b/>
      <w:bCs/>
    </w:rPr>
  </w:style>
  <w:style w:type="character" w:styleId="FollowedHyperlink">
    <w:name w:val="FollowedHyperlink"/>
    <w:rsid w:val="00D43109"/>
    <w:rPr>
      <w:color w:val="800080"/>
      <w:u w:val="single"/>
    </w:rPr>
  </w:style>
  <w:style w:type="character" w:customStyle="1" w:styleId="apple-converted-space">
    <w:name w:val="apple-converted-space"/>
    <w:basedOn w:val="DefaultParagraphFont"/>
    <w:rsid w:val="009075D7"/>
  </w:style>
  <w:style w:type="character" w:customStyle="1" w:styleId="TekstCharChar">
    <w:name w:val="Tekst Char Char"/>
    <w:rsid w:val="003F4DAA"/>
    <w:rPr>
      <w:sz w:val="22"/>
      <w:szCs w:val="24"/>
      <w:lang w:val="en-GB" w:eastAsia="en-US" w:bidi="ar-SA"/>
    </w:rPr>
  </w:style>
  <w:style w:type="paragraph" w:styleId="FootnoteText">
    <w:name w:val="footnote text"/>
    <w:aliases w:val="Footnote Text Char1,Footnote Text Char2 Char,Footnote Text Char1 Char1 Char,Footnote Text Char2 Char Char Char,Footnote Text Char1 Char1 Char Char Char,Footnote Text Char Char Char1 Char Char Char,Footnote Text Char2,Plonk,fn Char,fn"/>
    <w:basedOn w:val="Normal"/>
    <w:link w:val="FootnoteTextChar"/>
    <w:unhideWhenUsed/>
    <w:rsid w:val="00307DB9"/>
    <w:pPr>
      <w:ind w:firstLine="284"/>
      <w:jc w:val="both"/>
    </w:pPr>
    <w:rPr>
      <w:sz w:val="20"/>
      <w:szCs w:val="20"/>
    </w:rPr>
  </w:style>
  <w:style w:type="character" w:customStyle="1" w:styleId="FootnoteTextChar">
    <w:name w:val="Footnote Text Char"/>
    <w:aliases w:val="Footnote Text Char1 Char,Footnote Text Char2 Char Char,Footnote Text Char1 Char1 Char Char,Footnote Text Char2 Char Char Char Char,Footnote Text Char1 Char1 Char Char Char Char,Footnote Text Char Char Char1 Char Char Char Char"/>
    <w:basedOn w:val="DefaultParagraphFont"/>
    <w:link w:val="FootnoteText"/>
    <w:rsid w:val="00307DB9"/>
  </w:style>
  <w:style w:type="paragraph" w:customStyle="1" w:styleId="References">
    <w:name w:val="References"/>
    <w:basedOn w:val="Normal"/>
    <w:qFormat/>
    <w:rsid w:val="00E02CD6"/>
    <w:pPr>
      <w:spacing w:before="120" w:line="360" w:lineRule="auto"/>
      <w:ind w:left="720" w:hanging="720"/>
      <w:contextualSpacing/>
    </w:pPr>
    <w:rPr>
      <w:lang w:val="en-GB" w:eastAsia="en-GB"/>
    </w:rPr>
  </w:style>
  <w:style w:type="paragraph" w:customStyle="1" w:styleId="PaperTitle">
    <w:name w:val="Paper Title"/>
    <w:basedOn w:val="Normal"/>
    <w:next w:val="Normal"/>
    <w:rsid w:val="00C534F6"/>
    <w:pPr>
      <w:spacing w:before="1200"/>
      <w:jc w:val="center"/>
    </w:pPr>
    <w:rPr>
      <w:b/>
      <w:sz w:val="36"/>
      <w:szCs w:val="20"/>
    </w:rPr>
  </w:style>
  <w:style w:type="paragraph" w:customStyle="1" w:styleId="Abstract">
    <w:name w:val="Abstract"/>
    <w:basedOn w:val="Normal"/>
    <w:next w:val="Heading1"/>
    <w:rsid w:val="007E70AD"/>
    <w:pPr>
      <w:spacing w:before="360" w:after="360"/>
      <w:ind w:left="289" w:right="289"/>
      <w:jc w:val="both"/>
    </w:pPr>
    <w:rPr>
      <w:sz w:val="18"/>
      <w:szCs w:val="20"/>
    </w:rPr>
  </w:style>
  <w:style w:type="character" w:customStyle="1" w:styleId="Heading1Char">
    <w:name w:val="Heading 1 Char"/>
    <w:basedOn w:val="DefaultParagraphFont"/>
    <w:link w:val="Heading1"/>
    <w:rsid w:val="007E70AD"/>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D6233D"/>
    <w:pPr>
      <w:ind w:firstLine="284"/>
      <w:jc w:val="both"/>
    </w:pPr>
    <w:rPr>
      <w:sz w:val="20"/>
      <w:szCs w:val="20"/>
    </w:rPr>
  </w:style>
  <w:style w:type="paragraph" w:customStyle="1" w:styleId="Reference">
    <w:name w:val="Reference"/>
    <w:basedOn w:val="Paragraph"/>
    <w:rsid w:val="00D6233D"/>
    <w:pPr>
      <w:numPr>
        <w:numId w:val="14"/>
      </w:numPr>
      <w:ind w:left="426" w:hanging="426"/>
    </w:pPr>
  </w:style>
  <w:style w:type="paragraph" w:customStyle="1" w:styleId="Default">
    <w:name w:val="Default"/>
    <w:rsid w:val="00691176"/>
    <w:pPr>
      <w:autoSpaceDE w:val="0"/>
      <w:autoSpaceDN w:val="0"/>
      <w:adjustRightInd w:val="0"/>
    </w:pPr>
    <w:rPr>
      <w:color w:val="000000"/>
      <w:sz w:val="24"/>
      <w:szCs w:val="24"/>
      <w:lang w:eastAsia="en-GB"/>
    </w:rPr>
  </w:style>
  <w:style w:type="paragraph" w:customStyle="1" w:styleId="wsTableHeading">
    <w:name w:val="wsTableHeading"/>
    <w:basedOn w:val="Normal"/>
    <w:link w:val="wsTableHeadingChar"/>
    <w:rsid w:val="005B1B4A"/>
    <w:pPr>
      <w:spacing w:after="160" w:line="259" w:lineRule="auto"/>
    </w:pPr>
    <w:rPr>
      <w:rFonts w:ascii="Arial" w:eastAsia="Calibri" w:hAnsi="Arial" w:cs="Arial"/>
      <w:b/>
      <w:sz w:val="28"/>
      <w:szCs w:val="22"/>
      <w:u w:val="single"/>
      <w:lang w:val="en-IN"/>
    </w:rPr>
  </w:style>
  <w:style w:type="character" w:customStyle="1" w:styleId="wsTableHeadingChar">
    <w:name w:val="wsTableHeading Char"/>
    <w:link w:val="wsTableHeading"/>
    <w:rsid w:val="005B1B4A"/>
    <w:rPr>
      <w:rFonts w:ascii="Arial" w:eastAsia="Calibri" w:hAnsi="Arial" w:cs="Arial"/>
      <w:b/>
      <w:sz w:val="28"/>
      <w:szCs w:val="22"/>
      <w:u w:val="single"/>
      <w:lang w:val="en-IN"/>
    </w:rPr>
  </w:style>
  <w:style w:type="character" w:customStyle="1" w:styleId="UnresolvedMention">
    <w:name w:val="Unresolved Mention"/>
    <w:basedOn w:val="DefaultParagraphFont"/>
    <w:uiPriority w:val="99"/>
    <w:semiHidden/>
    <w:unhideWhenUsed/>
    <w:rsid w:val="005D3A1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49055695">
      <w:bodyDiv w:val="1"/>
      <w:marLeft w:val="0"/>
      <w:marRight w:val="0"/>
      <w:marTop w:val="0"/>
      <w:marBottom w:val="0"/>
      <w:divBdr>
        <w:top w:val="none" w:sz="0" w:space="0" w:color="auto"/>
        <w:left w:val="none" w:sz="0" w:space="0" w:color="auto"/>
        <w:bottom w:val="none" w:sz="0" w:space="0" w:color="auto"/>
        <w:right w:val="none" w:sz="0" w:space="0" w:color="auto"/>
      </w:divBdr>
      <w:divsChild>
        <w:div w:id="1650137722">
          <w:marLeft w:val="120"/>
          <w:marRight w:val="120"/>
          <w:marTop w:val="45"/>
          <w:marBottom w:val="0"/>
          <w:divBdr>
            <w:top w:val="none" w:sz="0" w:space="0" w:color="auto"/>
            <w:left w:val="none" w:sz="0" w:space="0" w:color="auto"/>
            <w:bottom w:val="none" w:sz="0" w:space="0" w:color="auto"/>
            <w:right w:val="none" w:sz="0" w:space="0" w:color="auto"/>
          </w:divBdr>
          <w:divsChild>
            <w:div w:id="10225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mailto:michelap@ifc.cnr.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moizmohammed9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7884-A667-4159-9215-182D1214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IME</vt:lpstr>
    </vt:vector>
  </TitlesOfParts>
  <Company>Mfkg</Company>
  <LinksUpToDate>false</LinksUpToDate>
  <CharactersWithSpaces>10401</CharactersWithSpaces>
  <SharedDoc>false</SharedDoc>
  <HLinks>
    <vt:vector size="18" baseType="variant">
      <vt:variant>
        <vt:i4>5505061</vt:i4>
      </vt:variant>
      <vt:variant>
        <vt:i4>36</vt:i4>
      </vt:variant>
      <vt:variant>
        <vt:i4>0</vt:i4>
      </vt:variant>
      <vt:variant>
        <vt:i4>5</vt:i4>
      </vt:variant>
      <vt:variant>
        <vt:lpwstr>mailto:michelap@ifc.cnr.it</vt:lpwstr>
      </vt:variant>
      <vt:variant>
        <vt:lpwstr/>
      </vt:variant>
      <vt:variant>
        <vt:i4>983106</vt:i4>
      </vt:variant>
      <vt:variant>
        <vt:i4>33</vt:i4>
      </vt:variant>
      <vt:variant>
        <vt:i4>0</vt:i4>
      </vt:variant>
      <vt:variant>
        <vt:i4>5</vt:i4>
      </vt:variant>
      <vt:variant>
        <vt:lpwstr>https://guides.library.uq.edu.au/referencing/apa6/works-in-non-English-languages</vt:lpwstr>
      </vt:variant>
      <vt:variant>
        <vt:lpwstr/>
      </vt:variant>
      <vt:variant>
        <vt:i4>2621548</vt:i4>
      </vt:variant>
      <vt:variant>
        <vt:i4>30</vt:i4>
      </vt:variant>
      <vt:variant>
        <vt:i4>0</vt:i4>
      </vt:variant>
      <vt:variant>
        <vt:i4>5</vt:i4>
      </vt:variant>
      <vt:variant>
        <vt:lpwstr>https://guides.library.uq.edu.au/referencing/apa6/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dc:title>
  <dc:creator>Boban</dc:creator>
  <cp:lastModifiedBy>Windows User</cp:lastModifiedBy>
  <cp:revision>5</cp:revision>
  <cp:lastPrinted>2017-12-11T11:07:00Z</cp:lastPrinted>
  <dcterms:created xsi:type="dcterms:W3CDTF">2023-09-09T12:33:00Z</dcterms:created>
  <dcterms:modified xsi:type="dcterms:W3CDTF">2023-10-02T18:30:00Z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-1169177230</vt:i4>
  </property>
  <property fmtid="{D5CDD505-2E9C-101B-9397-08002B2CF9AE}" pid="3" name="_EmailSubject">
    <vt:lpwstr>formatiranje 2</vt:lpwstr>
  </property>
  <property fmtid="{D5CDD505-2E9C-101B-9397-08002B2CF9AE}" pid="4" name="_AuthorEmail">
    <vt:lpwstr>avencl@mas.bg.ac.rs</vt:lpwstr>
  </property>
  <property fmtid="{D5CDD505-2E9C-101B-9397-08002B2CF9AE}" pid="5" name="_AuthorEmailDisplayName">
    <vt:lpwstr>Aleksandar Vencl</vt:lpwstr>
  </property>
  <property fmtid="{D5CDD505-2E9C-101B-9397-08002B2CF9AE}" pid="6" name="_ReviewingToolsShownOnce">
    <vt:lpwstr/>
  </property>
</Properties>
</file>